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3EAFDD" w14:textId="77777777" w:rsidR="00A85EBF" w:rsidRDefault="00A85EBF">
      <w:pPr>
        <w:pStyle w:val="Title"/>
      </w:pPr>
      <w:r>
        <w:t>Dual Credit</w:t>
      </w:r>
    </w:p>
    <w:p w14:paraId="0DEDAAE6" w14:textId="77777777" w:rsidR="00080E5B" w:rsidRDefault="006A78CC">
      <w:pPr>
        <w:pStyle w:val="Title"/>
      </w:pPr>
      <w:r>
        <w:t>Industrial Maintenance Technology</w:t>
      </w:r>
    </w:p>
    <w:p w14:paraId="71C1E576" w14:textId="77777777" w:rsidR="00F2498B" w:rsidRDefault="00F2498B">
      <w:pPr>
        <w:pStyle w:val="Title"/>
      </w:pPr>
      <w:r>
        <w:t>Course Syllabus</w:t>
      </w:r>
    </w:p>
    <w:p w14:paraId="368CCAA4" w14:textId="77777777" w:rsidR="00F2498B" w:rsidRDefault="00F54938">
      <w:pPr>
        <w:pStyle w:val="Subtitle"/>
      </w:pPr>
      <w:r>
        <w:t>Fall 2016</w:t>
      </w:r>
      <w:r w:rsidR="002B3B78">
        <w:t xml:space="preserve"> / Spring 2017</w:t>
      </w:r>
    </w:p>
    <w:p w14:paraId="5246C946" w14:textId="77777777" w:rsidR="00F2498B" w:rsidRDefault="00F2498B">
      <w:pPr>
        <w:pStyle w:val="Subtitle"/>
      </w:pPr>
    </w:p>
    <w:p w14:paraId="7F147747" w14:textId="77777777" w:rsidR="00906CE9" w:rsidRDefault="00F2498B" w:rsidP="007436B7">
      <w:pPr>
        <w:tabs>
          <w:tab w:val="left" w:pos="1350"/>
        </w:tabs>
        <w:ind w:left="2160" w:hanging="2160"/>
        <w:rPr>
          <w:b/>
          <w:sz w:val="24"/>
        </w:rPr>
      </w:pPr>
      <w:r>
        <w:rPr>
          <w:b/>
          <w:caps/>
          <w:sz w:val="24"/>
        </w:rPr>
        <w:t>Course</w:t>
      </w:r>
      <w:r>
        <w:rPr>
          <w:sz w:val="24"/>
        </w:rPr>
        <w:tab/>
      </w:r>
      <w:r>
        <w:rPr>
          <w:sz w:val="24"/>
        </w:rPr>
        <w:tab/>
      </w:r>
      <w:r w:rsidR="00906CE9">
        <w:rPr>
          <w:b/>
          <w:sz w:val="24"/>
        </w:rPr>
        <w:t>Welding for Maintenance</w:t>
      </w:r>
      <w:r w:rsidR="007436B7">
        <w:rPr>
          <w:b/>
          <w:sz w:val="24"/>
        </w:rPr>
        <w:t xml:space="preserve"> &amp; Lab</w:t>
      </w:r>
      <w:r w:rsidR="00E61C1A">
        <w:rPr>
          <w:b/>
          <w:sz w:val="24"/>
        </w:rPr>
        <w:t xml:space="preserve"> </w:t>
      </w:r>
      <w:r w:rsidR="007436B7">
        <w:rPr>
          <w:b/>
          <w:sz w:val="24"/>
        </w:rPr>
        <w:t xml:space="preserve">           </w:t>
      </w:r>
    </w:p>
    <w:p w14:paraId="00A45827" w14:textId="28B11B02" w:rsidR="00F2498B" w:rsidRDefault="00906CE9" w:rsidP="007436B7">
      <w:pPr>
        <w:tabs>
          <w:tab w:val="left" w:pos="1350"/>
        </w:tabs>
        <w:ind w:left="2160" w:hanging="2160"/>
        <w:rPr>
          <w:sz w:val="24"/>
        </w:rPr>
      </w:pPr>
      <w:r>
        <w:rPr>
          <w:b/>
          <w:sz w:val="24"/>
        </w:rPr>
        <w:tab/>
      </w:r>
      <w:r>
        <w:rPr>
          <w:b/>
          <w:sz w:val="24"/>
        </w:rPr>
        <w:tab/>
      </w:r>
      <w:r w:rsidR="006A78CC">
        <w:rPr>
          <w:sz w:val="24"/>
        </w:rPr>
        <w:t xml:space="preserve">IMT </w:t>
      </w:r>
      <w:r>
        <w:rPr>
          <w:sz w:val="24"/>
        </w:rPr>
        <w:t>10</w:t>
      </w:r>
      <w:r w:rsidR="00E61C1A">
        <w:rPr>
          <w:sz w:val="24"/>
        </w:rPr>
        <w:t>0</w:t>
      </w:r>
      <w:r>
        <w:rPr>
          <w:sz w:val="24"/>
        </w:rPr>
        <w:tab/>
        <w:t>Lecture</w:t>
      </w:r>
      <w:r>
        <w:rPr>
          <w:sz w:val="24"/>
        </w:rPr>
        <w:tab/>
        <w:t>2</w:t>
      </w:r>
      <w:r w:rsidR="0057549B">
        <w:rPr>
          <w:sz w:val="24"/>
        </w:rPr>
        <w:t xml:space="preserve"> credit</w:t>
      </w:r>
      <w:r w:rsidR="00F2498B">
        <w:rPr>
          <w:sz w:val="24"/>
        </w:rPr>
        <w:t xml:space="preserve"> hours</w:t>
      </w:r>
    </w:p>
    <w:p w14:paraId="3BD67BDA" w14:textId="29F9172A" w:rsidR="007436B7" w:rsidRDefault="00906CE9" w:rsidP="007436B7">
      <w:pPr>
        <w:tabs>
          <w:tab w:val="left" w:pos="1350"/>
        </w:tabs>
        <w:ind w:left="2160"/>
        <w:rPr>
          <w:sz w:val="24"/>
        </w:rPr>
      </w:pPr>
      <w:r>
        <w:rPr>
          <w:sz w:val="24"/>
        </w:rPr>
        <w:t>IMT 101</w:t>
      </w:r>
      <w:r>
        <w:rPr>
          <w:sz w:val="24"/>
        </w:rPr>
        <w:tab/>
        <w:t>Lab</w:t>
      </w:r>
      <w:r>
        <w:rPr>
          <w:sz w:val="24"/>
        </w:rPr>
        <w:tab/>
      </w:r>
      <w:r>
        <w:rPr>
          <w:sz w:val="24"/>
        </w:rPr>
        <w:tab/>
        <w:t>3</w:t>
      </w:r>
      <w:r w:rsidR="007436B7">
        <w:rPr>
          <w:sz w:val="24"/>
        </w:rPr>
        <w:t xml:space="preserve"> credit hours</w:t>
      </w:r>
    </w:p>
    <w:p w14:paraId="2E5A3011" w14:textId="77777777" w:rsidR="00F2498B" w:rsidRDefault="00F2498B">
      <w:pPr>
        <w:rPr>
          <w:sz w:val="24"/>
        </w:rPr>
      </w:pPr>
    </w:p>
    <w:p w14:paraId="54F2C142" w14:textId="77777777" w:rsidR="00F2498B" w:rsidRDefault="00F2498B">
      <w:pPr>
        <w:rPr>
          <w:sz w:val="24"/>
        </w:rPr>
      </w:pPr>
      <w:r>
        <w:rPr>
          <w:b/>
          <w:caps/>
          <w:sz w:val="24"/>
        </w:rPr>
        <w:t>Date/Time</w:t>
      </w:r>
      <w:r w:rsidR="00C17DB3">
        <w:rPr>
          <w:b/>
          <w:caps/>
          <w:sz w:val="24"/>
        </w:rPr>
        <w:tab/>
      </w:r>
      <w:r w:rsidR="00343CC0">
        <w:rPr>
          <w:sz w:val="24"/>
        </w:rPr>
        <w:tab/>
      </w:r>
      <w:r w:rsidR="00F54938">
        <w:rPr>
          <w:sz w:val="24"/>
        </w:rPr>
        <w:t>Monday - Friday</w:t>
      </w:r>
      <w:r w:rsidR="00C17DB3">
        <w:rPr>
          <w:sz w:val="24"/>
        </w:rPr>
        <w:tab/>
      </w:r>
      <w:r w:rsidR="00C17DB3">
        <w:rPr>
          <w:sz w:val="24"/>
        </w:rPr>
        <w:tab/>
      </w:r>
      <w:r w:rsidR="00C17DB3">
        <w:rPr>
          <w:sz w:val="24"/>
        </w:rPr>
        <w:tab/>
      </w:r>
    </w:p>
    <w:p w14:paraId="7FECECF2" w14:textId="77777777" w:rsidR="001375EF" w:rsidRDefault="001375EF">
      <w:pPr>
        <w:pStyle w:val="Heading3"/>
        <w:rPr>
          <w:b/>
        </w:rPr>
      </w:pPr>
    </w:p>
    <w:p w14:paraId="3F4AF64D" w14:textId="77777777" w:rsidR="00F2498B" w:rsidRDefault="00F2498B">
      <w:pPr>
        <w:pStyle w:val="Heading3"/>
        <w:rPr>
          <w:b/>
        </w:rPr>
      </w:pPr>
      <w:r>
        <w:rPr>
          <w:b/>
        </w:rPr>
        <w:t xml:space="preserve">Course </w:t>
      </w:r>
    </w:p>
    <w:p w14:paraId="39D7C183" w14:textId="2B508B62" w:rsidR="007436B7" w:rsidRPr="003A215B" w:rsidRDefault="00F2498B" w:rsidP="007436B7">
      <w:pPr>
        <w:ind w:left="2160" w:hanging="2160"/>
        <w:rPr>
          <w:sz w:val="22"/>
          <w:szCs w:val="22"/>
        </w:rPr>
      </w:pPr>
      <w:r>
        <w:rPr>
          <w:b/>
          <w:caps/>
          <w:sz w:val="24"/>
        </w:rPr>
        <w:t>Description</w:t>
      </w:r>
      <w:r>
        <w:rPr>
          <w:sz w:val="24"/>
        </w:rPr>
        <w:tab/>
      </w:r>
      <w:r w:rsidR="00A26BEE">
        <w:rPr>
          <w:sz w:val="22"/>
          <w:szCs w:val="22"/>
        </w:rPr>
        <w:t>IMT 10</w:t>
      </w:r>
      <w:r w:rsidR="007436B7" w:rsidRPr="003A215B">
        <w:rPr>
          <w:sz w:val="22"/>
          <w:szCs w:val="22"/>
        </w:rPr>
        <w:t>0</w:t>
      </w:r>
      <w:r w:rsidR="00A26BEE">
        <w:rPr>
          <w:sz w:val="22"/>
          <w:szCs w:val="22"/>
        </w:rPr>
        <w:t>/101</w:t>
      </w:r>
      <w:r w:rsidR="007436B7" w:rsidRPr="003A215B">
        <w:rPr>
          <w:sz w:val="22"/>
          <w:szCs w:val="22"/>
        </w:rPr>
        <w:t xml:space="preserve"> - </w:t>
      </w:r>
      <w:r w:rsidR="00906CE9">
        <w:rPr>
          <w:sz w:val="24"/>
        </w:rPr>
        <w:t>This course is a basic welding course, which involves four of the major welding and cutting processes. This course is designed to teach students the identification, inspections, and maintenance of welding machines; identification, selection, and storage of electrodes; principles of all welding processes; and the effects of variables on these processes. This course teaches the practical application and manipulative skills needed, and the proper safety situations needed in these processes.</w:t>
      </w:r>
    </w:p>
    <w:p w14:paraId="780D43D9" w14:textId="77777777" w:rsidR="00F2498B" w:rsidRDefault="00F2498B" w:rsidP="00A26BEE">
      <w:pPr>
        <w:rPr>
          <w:sz w:val="24"/>
          <w:u w:val="single"/>
        </w:rPr>
      </w:pPr>
    </w:p>
    <w:p w14:paraId="2FF0DC09" w14:textId="77777777" w:rsidR="00080E5B" w:rsidRPr="00F101F4" w:rsidRDefault="00F2498B" w:rsidP="00080E5B">
      <w:pPr>
        <w:pStyle w:val="Heading1"/>
        <w:rPr>
          <w:u w:val="none"/>
        </w:rPr>
      </w:pPr>
      <w:r>
        <w:rPr>
          <w:b/>
          <w:caps/>
          <w:u w:val="none"/>
        </w:rPr>
        <w:t>INSTRUCTOR</w:t>
      </w:r>
      <w:r w:rsidR="00883D05">
        <w:rPr>
          <w:u w:val="none"/>
        </w:rPr>
        <w:tab/>
      </w:r>
      <w:r w:rsidR="006A78CC">
        <w:rPr>
          <w:u w:val="none"/>
        </w:rPr>
        <w:t>Paul Spears</w:t>
      </w:r>
    </w:p>
    <w:p w14:paraId="46361704" w14:textId="77777777" w:rsidR="00F54938" w:rsidRDefault="00080E5B" w:rsidP="00F54938">
      <w:pPr>
        <w:pStyle w:val="Heading1"/>
        <w:rPr>
          <w:u w:val="none"/>
        </w:rPr>
      </w:pPr>
      <w:r w:rsidRPr="00F101F4">
        <w:rPr>
          <w:u w:val="none"/>
        </w:rPr>
        <w:tab/>
      </w:r>
      <w:r w:rsidR="00F54938">
        <w:rPr>
          <w:u w:val="none"/>
        </w:rPr>
        <w:t>Allen County Career &amp; Technical Center</w:t>
      </w:r>
    </w:p>
    <w:p w14:paraId="241DD4D0" w14:textId="77777777" w:rsidR="00F54938" w:rsidRPr="00F54938" w:rsidRDefault="006A78CC" w:rsidP="00F54938">
      <w:pPr>
        <w:pStyle w:val="Heading1"/>
        <w:ind w:firstLine="0"/>
        <w:rPr>
          <w:u w:val="none"/>
        </w:rPr>
      </w:pPr>
      <w:r>
        <w:rPr>
          <w:u w:val="none"/>
        </w:rPr>
        <w:t>Room 135</w:t>
      </w:r>
      <w:r w:rsidR="00F54938">
        <w:rPr>
          <w:u w:val="none"/>
        </w:rPr>
        <w:t xml:space="preserve"> </w:t>
      </w:r>
    </w:p>
    <w:p w14:paraId="2779F9AB" w14:textId="77777777" w:rsidR="00F54938" w:rsidRPr="00F54938" w:rsidRDefault="00F54938" w:rsidP="00F54938">
      <w:pPr>
        <w:rPr>
          <w:sz w:val="24"/>
          <w:szCs w:val="24"/>
        </w:rPr>
      </w:pPr>
      <w:r>
        <w:tab/>
      </w:r>
      <w:r>
        <w:tab/>
      </w:r>
      <w:r>
        <w:tab/>
      </w:r>
      <w:r>
        <w:rPr>
          <w:sz w:val="24"/>
          <w:szCs w:val="24"/>
        </w:rPr>
        <w:t>270-622-4711</w:t>
      </w:r>
    </w:p>
    <w:p w14:paraId="0D6BE140" w14:textId="77777777" w:rsidR="00080E5B" w:rsidRDefault="00080E5B" w:rsidP="00080E5B">
      <w:pPr>
        <w:pStyle w:val="Heading1"/>
        <w:ind w:left="0" w:firstLine="0"/>
        <w:rPr>
          <w:u w:val="none"/>
        </w:rPr>
      </w:pPr>
    </w:p>
    <w:p w14:paraId="7EAD1CB4" w14:textId="77777777" w:rsidR="00080E5B" w:rsidRPr="00F101F4" w:rsidRDefault="00080E5B" w:rsidP="00080E5B">
      <w:pPr>
        <w:pStyle w:val="Heading1"/>
        <w:rPr>
          <w:u w:val="none"/>
        </w:rPr>
      </w:pPr>
      <w:r>
        <w:rPr>
          <w:u w:val="none"/>
        </w:rPr>
        <w:tab/>
      </w:r>
      <w:r w:rsidRPr="00F101F4">
        <w:rPr>
          <w:u w:val="none"/>
        </w:rPr>
        <w:t>Office Hours:</w:t>
      </w:r>
      <w:r w:rsidRPr="00F101F4">
        <w:rPr>
          <w:u w:val="none"/>
        </w:rPr>
        <w:tab/>
      </w:r>
      <w:r w:rsidRPr="00F101F4">
        <w:rPr>
          <w:u w:val="none"/>
        </w:rPr>
        <w:tab/>
      </w:r>
    </w:p>
    <w:p w14:paraId="52331808" w14:textId="77777777" w:rsidR="00F2498B" w:rsidRDefault="00C17DB3" w:rsidP="00F54938">
      <w:pPr>
        <w:pStyle w:val="Heading1"/>
        <w:rPr>
          <w:u w:val="none"/>
        </w:rPr>
      </w:pPr>
      <w:r>
        <w:rPr>
          <w:u w:val="none"/>
        </w:rPr>
        <w:tab/>
      </w:r>
      <w:r w:rsidRPr="00C17DB3">
        <w:rPr>
          <w:u w:val="none"/>
        </w:rPr>
        <w:t>Monday</w:t>
      </w:r>
      <w:r w:rsidR="00F54938">
        <w:rPr>
          <w:u w:val="none"/>
        </w:rPr>
        <w:t xml:space="preserve"> – Friday     7:20 – 9:50</w:t>
      </w:r>
    </w:p>
    <w:p w14:paraId="0D2DC174" w14:textId="77777777" w:rsidR="00F2498B" w:rsidRDefault="00F2498B">
      <w:pPr>
        <w:pStyle w:val="Heading1"/>
        <w:rPr>
          <w:u w:val="none"/>
        </w:rPr>
      </w:pPr>
      <w:r>
        <w:rPr>
          <w:u w:val="none"/>
        </w:rPr>
        <w:tab/>
      </w:r>
    </w:p>
    <w:p w14:paraId="2F632AC0" w14:textId="77777777" w:rsidR="00F2498B" w:rsidRPr="00080E5B" w:rsidRDefault="0057549B" w:rsidP="00080E5B">
      <w:pPr>
        <w:pStyle w:val="Heading1"/>
        <w:rPr>
          <w:u w:val="none"/>
        </w:rPr>
      </w:pPr>
      <w:r w:rsidRPr="00080E5B">
        <w:rPr>
          <w:b/>
          <w:u w:val="none"/>
        </w:rPr>
        <w:t>COLLEGE</w:t>
      </w:r>
    </w:p>
    <w:p w14:paraId="0A6BD6A7" w14:textId="77777777" w:rsidR="00736AAA" w:rsidRDefault="00C17DB3" w:rsidP="00736AAA">
      <w:pPr>
        <w:rPr>
          <w:sz w:val="24"/>
          <w:szCs w:val="24"/>
        </w:rPr>
      </w:pPr>
      <w:r>
        <w:rPr>
          <w:b/>
          <w:sz w:val="24"/>
        </w:rPr>
        <w:t>CONTACT</w:t>
      </w:r>
      <w:r w:rsidR="0057549B">
        <w:rPr>
          <w:b/>
          <w:sz w:val="24"/>
        </w:rPr>
        <w:tab/>
      </w:r>
      <w:r w:rsidR="0057549B">
        <w:rPr>
          <w:b/>
          <w:sz w:val="24"/>
        </w:rPr>
        <w:tab/>
      </w:r>
      <w:r w:rsidR="002B3B78">
        <w:rPr>
          <w:sz w:val="24"/>
          <w:szCs w:val="24"/>
        </w:rPr>
        <w:t>Brian Sparks</w:t>
      </w:r>
      <w:r w:rsidR="00A90041">
        <w:rPr>
          <w:sz w:val="24"/>
          <w:szCs w:val="24"/>
        </w:rPr>
        <w:t>, Assistant to the Dean</w:t>
      </w:r>
    </w:p>
    <w:p w14:paraId="66168268" w14:textId="77777777" w:rsidR="007436B7" w:rsidRPr="0013134A" w:rsidRDefault="007436B7" w:rsidP="007436B7">
      <w:pPr>
        <w:ind w:firstLine="2160"/>
        <w:rPr>
          <w:b/>
          <w:sz w:val="24"/>
          <w:szCs w:val="24"/>
        </w:rPr>
      </w:pPr>
      <w:proofErr w:type="spellStart"/>
      <w:r>
        <w:rPr>
          <w:sz w:val="24"/>
          <w:szCs w:val="24"/>
        </w:rPr>
        <w:t>Transpark</w:t>
      </w:r>
      <w:proofErr w:type="spellEnd"/>
    </w:p>
    <w:p w14:paraId="0895C366" w14:textId="77777777" w:rsidR="00736AAA" w:rsidRDefault="00736AAA" w:rsidP="00736AAA">
      <w:pPr>
        <w:pStyle w:val="ListParagraph"/>
        <w:ind w:left="2160"/>
        <w:rPr>
          <w:sz w:val="24"/>
          <w:szCs w:val="24"/>
        </w:rPr>
      </w:pPr>
      <w:r>
        <w:rPr>
          <w:sz w:val="24"/>
          <w:szCs w:val="24"/>
        </w:rPr>
        <w:t>270-901-1</w:t>
      </w:r>
      <w:r w:rsidR="002B3B78">
        <w:rPr>
          <w:sz w:val="24"/>
          <w:szCs w:val="24"/>
        </w:rPr>
        <w:t>228</w:t>
      </w:r>
    </w:p>
    <w:p w14:paraId="7475DDF1" w14:textId="77777777" w:rsidR="00736AAA" w:rsidRDefault="00A71A0B" w:rsidP="00736AAA">
      <w:pPr>
        <w:pStyle w:val="ListParagraph"/>
        <w:ind w:left="2160"/>
        <w:rPr>
          <w:sz w:val="24"/>
          <w:szCs w:val="24"/>
        </w:rPr>
      </w:pPr>
      <w:hyperlink r:id="rId7" w:history="1">
        <w:r w:rsidR="002B3B78" w:rsidRPr="00FB1E9E">
          <w:rPr>
            <w:rStyle w:val="Hyperlink"/>
            <w:sz w:val="24"/>
            <w:szCs w:val="24"/>
          </w:rPr>
          <w:t>brian.sparks@kctcs.edu</w:t>
        </w:r>
      </w:hyperlink>
    </w:p>
    <w:p w14:paraId="68D0681A" w14:textId="77777777" w:rsidR="004D1778" w:rsidRDefault="004D1778" w:rsidP="00736AAA"/>
    <w:p w14:paraId="1E368989" w14:textId="77777777" w:rsidR="004D1778" w:rsidRDefault="004D1778" w:rsidP="004D1778">
      <w:pPr>
        <w:rPr>
          <w:sz w:val="24"/>
        </w:rPr>
      </w:pPr>
    </w:p>
    <w:p w14:paraId="2D470950" w14:textId="77777777" w:rsidR="00F2498B" w:rsidRPr="009B05E5" w:rsidRDefault="00F2498B" w:rsidP="009B05E5">
      <w:pPr>
        <w:rPr>
          <w:sz w:val="24"/>
          <w:szCs w:val="24"/>
        </w:rPr>
      </w:pPr>
      <w:r w:rsidRPr="009B05E5">
        <w:rPr>
          <w:b/>
          <w:caps/>
          <w:sz w:val="24"/>
          <w:szCs w:val="24"/>
        </w:rPr>
        <w:t>PRE-</w:t>
      </w:r>
    </w:p>
    <w:p w14:paraId="193D12EA" w14:textId="77777777" w:rsidR="00F2498B" w:rsidRDefault="00F2498B">
      <w:pPr>
        <w:pStyle w:val="Heading4"/>
      </w:pPr>
      <w:r>
        <w:rPr>
          <w:b/>
          <w:caps/>
        </w:rPr>
        <w:t>REQUISITES</w:t>
      </w:r>
      <w:r>
        <w:tab/>
        <w:t>None</w:t>
      </w:r>
    </w:p>
    <w:p w14:paraId="570B4E1C" w14:textId="77777777" w:rsidR="00F2498B" w:rsidRDefault="00F2498B">
      <w:pPr>
        <w:rPr>
          <w:sz w:val="24"/>
        </w:rPr>
      </w:pPr>
    </w:p>
    <w:p w14:paraId="67C05D5D" w14:textId="77777777" w:rsidR="00F2498B" w:rsidRDefault="00F2498B">
      <w:pPr>
        <w:rPr>
          <w:b/>
          <w:caps/>
          <w:sz w:val="24"/>
        </w:rPr>
      </w:pPr>
      <w:r>
        <w:rPr>
          <w:b/>
          <w:caps/>
          <w:sz w:val="24"/>
        </w:rPr>
        <w:t>COURSE</w:t>
      </w:r>
    </w:p>
    <w:p w14:paraId="0760D5E5" w14:textId="77777777" w:rsidR="00A71A0B" w:rsidRDefault="005F6506" w:rsidP="00E61C1A">
      <w:pPr>
        <w:ind w:left="2070" w:hanging="2070"/>
        <w:rPr>
          <w:sz w:val="24"/>
        </w:rPr>
      </w:pPr>
      <w:r>
        <w:rPr>
          <w:b/>
          <w:caps/>
          <w:sz w:val="24"/>
        </w:rPr>
        <w:t>competencies</w:t>
      </w:r>
      <w:r w:rsidR="00F2498B">
        <w:rPr>
          <w:sz w:val="24"/>
        </w:rPr>
        <w:tab/>
      </w:r>
    </w:p>
    <w:p w14:paraId="276BF632" w14:textId="77777777" w:rsidR="00A71A0B" w:rsidRDefault="00A71A0B" w:rsidP="00E61C1A">
      <w:pPr>
        <w:ind w:left="2070" w:hanging="2070"/>
        <w:rPr>
          <w:sz w:val="24"/>
        </w:rPr>
      </w:pPr>
    </w:p>
    <w:p w14:paraId="59CAA6C7" w14:textId="28FA5A6E" w:rsidR="00E61C1A" w:rsidRPr="00E61C1A" w:rsidRDefault="00E61C1A" w:rsidP="00A71A0B">
      <w:pPr>
        <w:tabs>
          <w:tab w:val="left" w:pos="1800"/>
        </w:tabs>
        <w:ind w:left="1440"/>
        <w:rPr>
          <w:sz w:val="24"/>
        </w:rPr>
      </w:pPr>
      <w:r w:rsidRPr="00E61C1A">
        <w:rPr>
          <w:sz w:val="24"/>
        </w:rPr>
        <w:t>Upon completion of the course, the student will have developed and demonstrated an understanding of the following:</w:t>
      </w:r>
    </w:p>
    <w:p w14:paraId="4E6D1302" w14:textId="77777777" w:rsidR="00E61C1A" w:rsidRPr="00E61C1A" w:rsidRDefault="00E61C1A" w:rsidP="00E61C1A">
      <w:pPr>
        <w:rPr>
          <w:sz w:val="24"/>
        </w:rPr>
      </w:pPr>
    </w:p>
    <w:p w14:paraId="0E8B866B" w14:textId="77777777" w:rsidR="00A26BEE" w:rsidRPr="009921A7" w:rsidRDefault="00A26BEE" w:rsidP="00A26BEE">
      <w:pPr>
        <w:numPr>
          <w:ilvl w:val="0"/>
          <w:numId w:val="5"/>
        </w:numPr>
        <w:rPr>
          <w:caps/>
          <w:sz w:val="24"/>
        </w:rPr>
      </w:pPr>
      <w:r>
        <w:rPr>
          <w:sz w:val="24"/>
        </w:rPr>
        <w:t xml:space="preserve">Practice lab safety procedures </w:t>
      </w:r>
    </w:p>
    <w:p w14:paraId="19B0700B" w14:textId="77777777" w:rsidR="00A26BEE" w:rsidRPr="00454266" w:rsidRDefault="00A26BEE" w:rsidP="00A26BEE">
      <w:pPr>
        <w:numPr>
          <w:ilvl w:val="0"/>
          <w:numId w:val="5"/>
        </w:numPr>
        <w:rPr>
          <w:caps/>
          <w:sz w:val="24"/>
        </w:rPr>
      </w:pPr>
      <w:r>
        <w:rPr>
          <w:sz w:val="24"/>
        </w:rPr>
        <w:t>Setup oxy-fuel equipment for cutting</w:t>
      </w:r>
    </w:p>
    <w:p w14:paraId="20C7202D" w14:textId="77777777" w:rsidR="00A26BEE" w:rsidRPr="00454266" w:rsidRDefault="00A26BEE" w:rsidP="00A26BEE">
      <w:pPr>
        <w:numPr>
          <w:ilvl w:val="0"/>
          <w:numId w:val="5"/>
        </w:numPr>
        <w:rPr>
          <w:caps/>
          <w:sz w:val="24"/>
        </w:rPr>
      </w:pPr>
      <w:r>
        <w:rPr>
          <w:sz w:val="24"/>
        </w:rPr>
        <w:t>Apply principles of oxy-fuel systems to cut, braze, and weld</w:t>
      </w:r>
    </w:p>
    <w:p w14:paraId="122A3172" w14:textId="77777777" w:rsidR="00A26BEE" w:rsidRPr="00454266" w:rsidRDefault="00A26BEE" w:rsidP="00A26BEE">
      <w:pPr>
        <w:numPr>
          <w:ilvl w:val="0"/>
          <w:numId w:val="5"/>
        </w:numPr>
        <w:rPr>
          <w:caps/>
          <w:sz w:val="24"/>
        </w:rPr>
      </w:pPr>
      <w:r w:rsidRPr="00454266">
        <w:rPr>
          <w:sz w:val="24"/>
        </w:rPr>
        <w:t xml:space="preserve"> </w:t>
      </w:r>
      <w:r>
        <w:rPr>
          <w:sz w:val="24"/>
        </w:rPr>
        <w:t>Setup components of oxy-fuel equipment and setup procedures</w:t>
      </w:r>
    </w:p>
    <w:p w14:paraId="77B7A6BF" w14:textId="77777777" w:rsidR="00A26BEE" w:rsidRPr="00927470" w:rsidRDefault="00A26BEE" w:rsidP="00A26BEE">
      <w:pPr>
        <w:numPr>
          <w:ilvl w:val="0"/>
          <w:numId w:val="5"/>
        </w:numPr>
        <w:rPr>
          <w:caps/>
          <w:sz w:val="24"/>
        </w:rPr>
      </w:pPr>
      <w:r>
        <w:rPr>
          <w:sz w:val="24"/>
        </w:rPr>
        <w:lastRenderedPageBreak/>
        <w:t xml:space="preserve">Apply oxy-fuel cutting applications and procedures </w:t>
      </w:r>
    </w:p>
    <w:p w14:paraId="5B84E066" w14:textId="77777777" w:rsidR="00A26BEE" w:rsidRPr="00927470" w:rsidRDefault="00A26BEE" w:rsidP="00A26BEE">
      <w:pPr>
        <w:numPr>
          <w:ilvl w:val="0"/>
          <w:numId w:val="5"/>
        </w:numPr>
        <w:rPr>
          <w:caps/>
          <w:sz w:val="24"/>
        </w:rPr>
      </w:pPr>
      <w:r>
        <w:rPr>
          <w:sz w:val="24"/>
        </w:rPr>
        <w:t>Apply oxy-fuel welding applications and procedures</w:t>
      </w:r>
    </w:p>
    <w:p w14:paraId="13A1A25E" w14:textId="77777777" w:rsidR="00A26BEE" w:rsidRPr="00927470" w:rsidRDefault="00A26BEE" w:rsidP="00A26BEE">
      <w:pPr>
        <w:numPr>
          <w:ilvl w:val="0"/>
          <w:numId w:val="5"/>
        </w:numPr>
        <w:rPr>
          <w:caps/>
          <w:sz w:val="24"/>
        </w:rPr>
      </w:pPr>
      <w:r>
        <w:rPr>
          <w:sz w:val="24"/>
        </w:rPr>
        <w:t>Identify, select, and store SMAW electrodes</w:t>
      </w:r>
    </w:p>
    <w:p w14:paraId="3ADEA68C" w14:textId="77777777" w:rsidR="00A26BEE" w:rsidRPr="001B4040" w:rsidRDefault="00A26BEE" w:rsidP="00A26BEE">
      <w:pPr>
        <w:numPr>
          <w:ilvl w:val="0"/>
          <w:numId w:val="5"/>
        </w:numPr>
        <w:rPr>
          <w:caps/>
          <w:sz w:val="24"/>
        </w:rPr>
      </w:pPr>
      <w:r>
        <w:rPr>
          <w:sz w:val="24"/>
        </w:rPr>
        <w:t>Apply principles of SMAW process to weld metals</w:t>
      </w:r>
    </w:p>
    <w:p w14:paraId="0AA81DC2" w14:textId="77777777" w:rsidR="00A26BEE" w:rsidRPr="001B4040" w:rsidRDefault="00A26BEE" w:rsidP="00A26BEE">
      <w:pPr>
        <w:numPr>
          <w:ilvl w:val="0"/>
          <w:numId w:val="5"/>
        </w:numPr>
        <w:rPr>
          <w:caps/>
          <w:sz w:val="24"/>
        </w:rPr>
      </w:pPr>
      <w:r>
        <w:rPr>
          <w:sz w:val="24"/>
        </w:rPr>
        <w:t>Apply knowledge of the effects of variables on the EMAW process to weld plate.</w:t>
      </w:r>
    </w:p>
    <w:p w14:paraId="6E8A473B" w14:textId="77777777" w:rsidR="00A26BEE" w:rsidRPr="001B4040" w:rsidRDefault="00A26BEE" w:rsidP="00A26BEE">
      <w:pPr>
        <w:numPr>
          <w:ilvl w:val="0"/>
          <w:numId w:val="5"/>
        </w:numPr>
        <w:rPr>
          <w:caps/>
          <w:sz w:val="24"/>
        </w:rPr>
      </w:pPr>
      <w:r>
        <w:rPr>
          <w:sz w:val="24"/>
        </w:rPr>
        <w:t>Applying principles of GMAW to weld metals</w:t>
      </w:r>
    </w:p>
    <w:p w14:paraId="49DBA5A2" w14:textId="77777777" w:rsidR="00A26BEE" w:rsidRPr="001B4040" w:rsidRDefault="00A26BEE" w:rsidP="00A26BEE">
      <w:pPr>
        <w:numPr>
          <w:ilvl w:val="0"/>
          <w:numId w:val="5"/>
        </w:numPr>
        <w:rPr>
          <w:caps/>
          <w:sz w:val="24"/>
        </w:rPr>
      </w:pPr>
      <w:r>
        <w:rPr>
          <w:sz w:val="24"/>
        </w:rPr>
        <w:t>Applying knowledge of the effects of variables of GMAW to weld plate</w:t>
      </w:r>
    </w:p>
    <w:p w14:paraId="0A6E13CB" w14:textId="77777777" w:rsidR="00A26BEE" w:rsidRPr="001B4040" w:rsidRDefault="00A26BEE" w:rsidP="00A26BEE">
      <w:pPr>
        <w:numPr>
          <w:ilvl w:val="0"/>
          <w:numId w:val="5"/>
        </w:numPr>
        <w:rPr>
          <w:caps/>
          <w:sz w:val="24"/>
        </w:rPr>
      </w:pPr>
      <w:r>
        <w:rPr>
          <w:sz w:val="24"/>
        </w:rPr>
        <w:t>Identify and select filler metals for GMAW process</w:t>
      </w:r>
    </w:p>
    <w:p w14:paraId="3BFA015A" w14:textId="77777777" w:rsidR="00A26BEE" w:rsidRPr="001B4040" w:rsidRDefault="00A26BEE" w:rsidP="00A26BEE">
      <w:pPr>
        <w:numPr>
          <w:ilvl w:val="0"/>
          <w:numId w:val="5"/>
        </w:numPr>
        <w:rPr>
          <w:caps/>
          <w:sz w:val="24"/>
        </w:rPr>
      </w:pPr>
      <w:r>
        <w:rPr>
          <w:sz w:val="24"/>
        </w:rPr>
        <w:t>Apply pri</w:t>
      </w:r>
      <w:r w:rsidRPr="001B4040">
        <w:rPr>
          <w:sz w:val="24"/>
        </w:rPr>
        <w:t xml:space="preserve">nciples of GTAW to weld metals </w:t>
      </w:r>
    </w:p>
    <w:p w14:paraId="0112B2CA" w14:textId="77777777" w:rsidR="00A26BEE" w:rsidRPr="001B4040" w:rsidRDefault="00A26BEE" w:rsidP="00A26BEE">
      <w:pPr>
        <w:numPr>
          <w:ilvl w:val="0"/>
          <w:numId w:val="5"/>
        </w:numPr>
        <w:rPr>
          <w:caps/>
          <w:sz w:val="24"/>
        </w:rPr>
      </w:pPr>
      <w:r>
        <w:rPr>
          <w:sz w:val="24"/>
        </w:rPr>
        <w:t>Set up GTAW systems</w:t>
      </w:r>
    </w:p>
    <w:p w14:paraId="4561A1BC" w14:textId="77777777" w:rsidR="00A26BEE" w:rsidRPr="001B4040" w:rsidRDefault="00A26BEE" w:rsidP="00A26BEE">
      <w:pPr>
        <w:numPr>
          <w:ilvl w:val="0"/>
          <w:numId w:val="5"/>
        </w:numPr>
        <w:rPr>
          <w:caps/>
          <w:sz w:val="24"/>
        </w:rPr>
      </w:pPr>
      <w:r>
        <w:rPr>
          <w:sz w:val="24"/>
        </w:rPr>
        <w:t xml:space="preserve">Identify and select GTAW electrodes </w:t>
      </w:r>
    </w:p>
    <w:p w14:paraId="4D868589" w14:textId="77777777" w:rsidR="00A26BEE" w:rsidRPr="001B4040" w:rsidRDefault="00A26BEE" w:rsidP="00A26BEE">
      <w:pPr>
        <w:numPr>
          <w:ilvl w:val="0"/>
          <w:numId w:val="5"/>
        </w:numPr>
        <w:rPr>
          <w:caps/>
          <w:sz w:val="24"/>
        </w:rPr>
      </w:pPr>
      <w:r>
        <w:rPr>
          <w:sz w:val="24"/>
        </w:rPr>
        <w:t>Identify and select GTAW fill rods</w:t>
      </w:r>
    </w:p>
    <w:p w14:paraId="3CBDAEB6" w14:textId="77777777" w:rsidR="00A26BEE" w:rsidRPr="001B4040" w:rsidRDefault="00A26BEE" w:rsidP="00A26BEE">
      <w:pPr>
        <w:numPr>
          <w:ilvl w:val="0"/>
          <w:numId w:val="5"/>
        </w:numPr>
        <w:rPr>
          <w:caps/>
          <w:sz w:val="24"/>
        </w:rPr>
      </w:pPr>
      <w:r>
        <w:rPr>
          <w:sz w:val="24"/>
        </w:rPr>
        <w:t>Fillet welds on weld plate in all positions</w:t>
      </w:r>
    </w:p>
    <w:p w14:paraId="53E46311" w14:textId="77777777" w:rsidR="00A26BEE" w:rsidRDefault="00A26BEE" w:rsidP="00A26BEE">
      <w:pPr>
        <w:rPr>
          <w:caps/>
          <w:sz w:val="24"/>
        </w:rPr>
      </w:pPr>
    </w:p>
    <w:p w14:paraId="1D4C3370" w14:textId="77777777" w:rsidR="00F2498B" w:rsidRDefault="008F2E4A">
      <w:pPr>
        <w:rPr>
          <w:sz w:val="24"/>
        </w:rPr>
      </w:pPr>
      <w:r>
        <w:rPr>
          <w:sz w:val="24"/>
        </w:rPr>
        <w:tab/>
      </w:r>
    </w:p>
    <w:p w14:paraId="0F5E196C" w14:textId="77777777" w:rsidR="00F047D7" w:rsidRPr="008F2E4A" w:rsidRDefault="00F047D7">
      <w:pPr>
        <w:rPr>
          <w:sz w:val="24"/>
        </w:rPr>
      </w:pPr>
    </w:p>
    <w:p w14:paraId="2801ED86" w14:textId="77777777" w:rsidR="00F2498B" w:rsidRDefault="00F2498B">
      <w:pPr>
        <w:rPr>
          <w:b/>
          <w:caps/>
          <w:sz w:val="24"/>
        </w:rPr>
      </w:pPr>
      <w:r>
        <w:rPr>
          <w:b/>
          <w:caps/>
          <w:sz w:val="24"/>
        </w:rPr>
        <w:t xml:space="preserve">COURSE </w:t>
      </w:r>
    </w:p>
    <w:p w14:paraId="6D01E460" w14:textId="77777777" w:rsidR="007436B7" w:rsidRDefault="00F2498B" w:rsidP="007436B7">
      <w:pPr>
        <w:rPr>
          <w:sz w:val="24"/>
        </w:rPr>
      </w:pPr>
      <w:r>
        <w:rPr>
          <w:b/>
          <w:caps/>
          <w:sz w:val="24"/>
        </w:rPr>
        <w:t>OUTLINE</w:t>
      </w:r>
      <w:r>
        <w:rPr>
          <w:sz w:val="24"/>
        </w:rPr>
        <w:tab/>
      </w:r>
      <w:r>
        <w:rPr>
          <w:sz w:val="24"/>
        </w:rPr>
        <w:tab/>
      </w:r>
    </w:p>
    <w:p w14:paraId="6B136634" w14:textId="77777777" w:rsidR="00A26BEE" w:rsidRDefault="00A26BEE" w:rsidP="00A26BEE">
      <w:pPr>
        <w:ind w:left="1440" w:firstLine="720"/>
        <w:rPr>
          <w:sz w:val="24"/>
          <w:u w:val="single"/>
        </w:rPr>
      </w:pPr>
      <w:r>
        <w:rPr>
          <w:sz w:val="24"/>
          <w:u w:val="single"/>
        </w:rPr>
        <w:t>Oxy-fuel Cutting and Welding</w:t>
      </w:r>
    </w:p>
    <w:p w14:paraId="6244DB0A" w14:textId="77777777" w:rsidR="00A26BEE" w:rsidRDefault="00A26BEE" w:rsidP="00A26BEE">
      <w:pPr>
        <w:numPr>
          <w:ilvl w:val="0"/>
          <w:numId w:val="6"/>
        </w:numPr>
        <w:rPr>
          <w:sz w:val="24"/>
        </w:rPr>
      </w:pPr>
      <w:r>
        <w:rPr>
          <w:sz w:val="24"/>
        </w:rPr>
        <w:t>Oxy-fuel cutting and welding safety</w:t>
      </w:r>
    </w:p>
    <w:p w14:paraId="0693FC1B" w14:textId="77777777" w:rsidR="00A26BEE" w:rsidRDefault="00A26BEE" w:rsidP="00A26BEE">
      <w:pPr>
        <w:numPr>
          <w:ilvl w:val="0"/>
          <w:numId w:val="6"/>
        </w:numPr>
        <w:rPr>
          <w:sz w:val="24"/>
        </w:rPr>
      </w:pPr>
      <w:r>
        <w:rPr>
          <w:sz w:val="24"/>
        </w:rPr>
        <w:t>Set-up oxy-acetylene outfit for welding and cutting</w:t>
      </w:r>
    </w:p>
    <w:p w14:paraId="763B59BE" w14:textId="77777777" w:rsidR="00A26BEE" w:rsidRDefault="00A26BEE" w:rsidP="00A26BEE">
      <w:pPr>
        <w:rPr>
          <w:sz w:val="24"/>
        </w:rPr>
      </w:pPr>
    </w:p>
    <w:p w14:paraId="5DEEC83B" w14:textId="77777777" w:rsidR="00A26BEE" w:rsidRDefault="00A26BEE" w:rsidP="00A26BEE">
      <w:pPr>
        <w:ind w:left="2160"/>
        <w:rPr>
          <w:sz w:val="24"/>
          <w:u w:val="single"/>
        </w:rPr>
      </w:pPr>
      <w:r>
        <w:rPr>
          <w:sz w:val="24"/>
          <w:u w:val="single"/>
        </w:rPr>
        <w:t>Shielded Metal Arc Welding</w:t>
      </w:r>
    </w:p>
    <w:p w14:paraId="2C84632A" w14:textId="77777777" w:rsidR="00A26BEE" w:rsidRDefault="00A26BEE" w:rsidP="00A26BEE">
      <w:pPr>
        <w:numPr>
          <w:ilvl w:val="0"/>
          <w:numId w:val="6"/>
        </w:numPr>
        <w:rPr>
          <w:sz w:val="24"/>
        </w:rPr>
      </w:pPr>
      <w:r>
        <w:rPr>
          <w:sz w:val="24"/>
        </w:rPr>
        <w:t>Classification system for electrodes &amp; safety</w:t>
      </w:r>
    </w:p>
    <w:p w14:paraId="6DDD1307" w14:textId="77777777" w:rsidR="00A26BEE" w:rsidRDefault="00A26BEE" w:rsidP="00A26BEE">
      <w:pPr>
        <w:numPr>
          <w:ilvl w:val="0"/>
          <w:numId w:val="6"/>
        </w:numPr>
        <w:rPr>
          <w:sz w:val="24"/>
        </w:rPr>
      </w:pPr>
      <w:r>
        <w:rPr>
          <w:sz w:val="24"/>
        </w:rPr>
        <w:t>Understanding SMAW power supply and welding positions</w:t>
      </w:r>
    </w:p>
    <w:p w14:paraId="552FEC67" w14:textId="77777777" w:rsidR="00A26BEE" w:rsidRDefault="00A26BEE" w:rsidP="00A26BEE">
      <w:pPr>
        <w:numPr>
          <w:ilvl w:val="0"/>
          <w:numId w:val="6"/>
        </w:numPr>
        <w:rPr>
          <w:sz w:val="24"/>
        </w:rPr>
      </w:pPr>
      <w:r>
        <w:rPr>
          <w:sz w:val="24"/>
        </w:rPr>
        <w:t>Welding of different joints with E6010 &amp; E7018 electrodes</w:t>
      </w:r>
    </w:p>
    <w:p w14:paraId="2A8D04CF" w14:textId="77777777" w:rsidR="00A26BEE" w:rsidRDefault="00A26BEE" w:rsidP="00A26BEE">
      <w:pPr>
        <w:ind w:left="2160"/>
        <w:rPr>
          <w:sz w:val="24"/>
          <w:u w:val="single"/>
        </w:rPr>
      </w:pPr>
    </w:p>
    <w:p w14:paraId="7EFE476C" w14:textId="77777777" w:rsidR="00A26BEE" w:rsidRDefault="00A26BEE" w:rsidP="00A26BEE">
      <w:pPr>
        <w:ind w:left="2160"/>
        <w:rPr>
          <w:sz w:val="24"/>
          <w:u w:val="single"/>
        </w:rPr>
      </w:pPr>
      <w:r>
        <w:rPr>
          <w:sz w:val="24"/>
          <w:u w:val="single"/>
        </w:rPr>
        <w:t>Gas Metal Arc Welding</w:t>
      </w:r>
    </w:p>
    <w:p w14:paraId="7C06EC59" w14:textId="77777777" w:rsidR="00A26BEE" w:rsidRDefault="00A26BEE" w:rsidP="00A26BEE">
      <w:pPr>
        <w:numPr>
          <w:ilvl w:val="0"/>
          <w:numId w:val="6"/>
        </w:numPr>
        <w:rPr>
          <w:sz w:val="24"/>
        </w:rPr>
      </w:pPr>
      <w:r>
        <w:rPr>
          <w:sz w:val="24"/>
        </w:rPr>
        <w:t>Basic GMAW principles &amp; power supply</w:t>
      </w:r>
    </w:p>
    <w:p w14:paraId="30A604C0" w14:textId="77777777" w:rsidR="00A26BEE" w:rsidRDefault="00A26BEE" w:rsidP="00A26BEE">
      <w:pPr>
        <w:numPr>
          <w:ilvl w:val="0"/>
          <w:numId w:val="6"/>
        </w:numPr>
        <w:rPr>
          <w:sz w:val="24"/>
        </w:rPr>
      </w:pPr>
      <w:r>
        <w:rPr>
          <w:sz w:val="24"/>
        </w:rPr>
        <w:t>Welding of different positions using GMAW process</w:t>
      </w:r>
    </w:p>
    <w:p w14:paraId="6C10FB4F" w14:textId="77777777" w:rsidR="00A26BEE" w:rsidRDefault="00A26BEE" w:rsidP="00A26BEE">
      <w:pPr>
        <w:rPr>
          <w:sz w:val="24"/>
        </w:rPr>
      </w:pPr>
    </w:p>
    <w:p w14:paraId="6286036D" w14:textId="77777777" w:rsidR="00A26BEE" w:rsidRDefault="00A26BEE" w:rsidP="00A26BEE">
      <w:pPr>
        <w:ind w:left="2160"/>
        <w:rPr>
          <w:sz w:val="24"/>
          <w:u w:val="single"/>
        </w:rPr>
      </w:pPr>
      <w:r>
        <w:rPr>
          <w:sz w:val="24"/>
          <w:u w:val="single"/>
        </w:rPr>
        <w:t>Gas Tungsten Arc Welding</w:t>
      </w:r>
    </w:p>
    <w:p w14:paraId="4A3E6502" w14:textId="77777777" w:rsidR="00A26BEE" w:rsidRDefault="00A26BEE" w:rsidP="00A26BEE">
      <w:pPr>
        <w:numPr>
          <w:ilvl w:val="0"/>
          <w:numId w:val="6"/>
        </w:numPr>
        <w:rPr>
          <w:sz w:val="24"/>
        </w:rPr>
      </w:pPr>
      <w:r>
        <w:rPr>
          <w:sz w:val="24"/>
        </w:rPr>
        <w:t>Basic GTAW principles &amp; understanding the power supplies</w:t>
      </w:r>
    </w:p>
    <w:p w14:paraId="56B5D398" w14:textId="77777777" w:rsidR="00A26BEE" w:rsidRDefault="00A26BEE" w:rsidP="00A26BEE">
      <w:pPr>
        <w:numPr>
          <w:ilvl w:val="0"/>
          <w:numId w:val="6"/>
        </w:numPr>
        <w:rPr>
          <w:sz w:val="24"/>
        </w:rPr>
      </w:pPr>
      <w:r>
        <w:rPr>
          <w:sz w:val="24"/>
        </w:rPr>
        <w:t>Discuss the difference between welding aluminum, stainless and mild steels</w:t>
      </w:r>
    </w:p>
    <w:p w14:paraId="18834E34" w14:textId="77777777" w:rsidR="00A26BEE" w:rsidRPr="00FA7BFE" w:rsidRDefault="00A26BEE" w:rsidP="00A26BEE">
      <w:pPr>
        <w:numPr>
          <w:ilvl w:val="0"/>
          <w:numId w:val="6"/>
        </w:numPr>
        <w:rPr>
          <w:sz w:val="24"/>
        </w:rPr>
      </w:pPr>
      <w:r>
        <w:rPr>
          <w:sz w:val="24"/>
        </w:rPr>
        <w:t>Welding different basic joint</w:t>
      </w:r>
    </w:p>
    <w:p w14:paraId="3726A644" w14:textId="77777777" w:rsidR="00702024" w:rsidRDefault="00702024" w:rsidP="0076521C">
      <w:pPr>
        <w:rPr>
          <w:sz w:val="24"/>
        </w:rPr>
      </w:pPr>
    </w:p>
    <w:p w14:paraId="60C545F5" w14:textId="77777777" w:rsidR="00C17DB3" w:rsidRDefault="00C17DB3" w:rsidP="00C17DB3">
      <w:pPr>
        <w:rPr>
          <w:b/>
          <w:sz w:val="24"/>
          <w:szCs w:val="24"/>
        </w:rPr>
      </w:pPr>
      <w:r>
        <w:rPr>
          <w:b/>
          <w:sz w:val="24"/>
          <w:szCs w:val="24"/>
        </w:rPr>
        <w:t>BLACKBOARD</w:t>
      </w:r>
      <w:r>
        <w:rPr>
          <w:b/>
          <w:sz w:val="24"/>
          <w:szCs w:val="24"/>
        </w:rPr>
        <w:tab/>
      </w:r>
    </w:p>
    <w:p w14:paraId="0B19BE3F" w14:textId="77777777" w:rsidR="00C17DB3" w:rsidRDefault="005C0492" w:rsidP="00C17DB3">
      <w:pPr>
        <w:rPr>
          <w:sz w:val="24"/>
          <w:szCs w:val="24"/>
        </w:rPr>
      </w:pPr>
      <w:r>
        <w:rPr>
          <w:sz w:val="24"/>
          <w:szCs w:val="24"/>
        </w:rPr>
        <w:tab/>
      </w:r>
      <w:r>
        <w:rPr>
          <w:sz w:val="24"/>
          <w:szCs w:val="24"/>
        </w:rPr>
        <w:tab/>
        <w:t>Blackboard is not available for this dual credit class.</w:t>
      </w:r>
    </w:p>
    <w:p w14:paraId="492A3417" w14:textId="77777777" w:rsidR="00A71A0B" w:rsidRDefault="00A71A0B" w:rsidP="00C17DB3">
      <w:pPr>
        <w:rPr>
          <w:sz w:val="24"/>
          <w:szCs w:val="24"/>
        </w:rPr>
      </w:pPr>
    </w:p>
    <w:p w14:paraId="75A41C20" w14:textId="77777777" w:rsidR="00C17DB3" w:rsidRDefault="00C17DB3" w:rsidP="00702024">
      <w:pPr>
        <w:rPr>
          <w:b/>
          <w:sz w:val="24"/>
          <w:szCs w:val="24"/>
        </w:rPr>
      </w:pPr>
    </w:p>
    <w:p w14:paraId="33D7DC08" w14:textId="77777777" w:rsidR="00702024" w:rsidRDefault="00702024" w:rsidP="00702024">
      <w:pPr>
        <w:rPr>
          <w:b/>
          <w:sz w:val="24"/>
          <w:szCs w:val="24"/>
        </w:rPr>
      </w:pPr>
      <w:r w:rsidRPr="00702024">
        <w:rPr>
          <w:b/>
          <w:sz w:val="24"/>
          <w:szCs w:val="24"/>
        </w:rPr>
        <w:t>COURSE STRUCTURE</w:t>
      </w:r>
    </w:p>
    <w:p w14:paraId="7B20E1AA" w14:textId="77777777" w:rsidR="00702024" w:rsidRPr="00702024" w:rsidRDefault="00702024" w:rsidP="00702024">
      <w:pPr>
        <w:rPr>
          <w:b/>
          <w:sz w:val="24"/>
          <w:szCs w:val="24"/>
        </w:rPr>
      </w:pPr>
    </w:p>
    <w:p w14:paraId="377E30E4" w14:textId="77777777" w:rsidR="0076521C" w:rsidRPr="00A71A0B" w:rsidRDefault="0076521C" w:rsidP="0076521C">
      <w:pPr>
        <w:pStyle w:val="BodyText"/>
        <w:rPr>
          <w:sz w:val="24"/>
          <w:szCs w:val="24"/>
        </w:rPr>
      </w:pPr>
      <w:r w:rsidRPr="00A71A0B">
        <w:rPr>
          <w:b/>
          <w:bCs/>
          <w:sz w:val="24"/>
          <w:szCs w:val="24"/>
        </w:rPr>
        <w:t>Exams</w:t>
      </w:r>
      <w:r w:rsidRPr="00A71A0B">
        <w:rPr>
          <w:sz w:val="24"/>
          <w:szCs w:val="24"/>
        </w:rPr>
        <w:t xml:space="preserve">: There will be exams given throughout the semester.  All exams will be based on material covered in the textbook.  </w:t>
      </w:r>
      <w:r w:rsidRPr="00A71A0B">
        <w:rPr>
          <w:b/>
          <w:bCs/>
          <w:sz w:val="24"/>
          <w:szCs w:val="24"/>
        </w:rPr>
        <w:t>No make-up exams</w:t>
      </w:r>
      <w:r w:rsidRPr="00A71A0B">
        <w:rPr>
          <w:sz w:val="24"/>
          <w:szCs w:val="24"/>
        </w:rPr>
        <w:t xml:space="preserve"> will be given </w:t>
      </w:r>
      <w:r w:rsidRPr="00A71A0B">
        <w:rPr>
          <w:b/>
          <w:bCs/>
          <w:sz w:val="24"/>
          <w:szCs w:val="24"/>
        </w:rPr>
        <w:t xml:space="preserve">unless prior arrangements </w:t>
      </w:r>
      <w:r w:rsidRPr="00A71A0B">
        <w:rPr>
          <w:sz w:val="24"/>
          <w:szCs w:val="24"/>
        </w:rPr>
        <w:t>have been made with your instructor.  All make-up exams must be made up within 5 calendar days of the scheduled exam date; failure to do so will result in the student receiving a zero for that exam.</w:t>
      </w:r>
    </w:p>
    <w:p w14:paraId="7F2677A9" w14:textId="77777777" w:rsidR="0076521C" w:rsidRPr="00A71A0B" w:rsidRDefault="0076521C" w:rsidP="0076521C">
      <w:pPr>
        <w:pStyle w:val="BodyText"/>
        <w:rPr>
          <w:b/>
          <w:bCs/>
          <w:sz w:val="24"/>
          <w:szCs w:val="24"/>
        </w:rPr>
      </w:pPr>
    </w:p>
    <w:p w14:paraId="01C990A0" w14:textId="77777777" w:rsidR="0076521C" w:rsidRPr="00A71A0B" w:rsidRDefault="0076521C" w:rsidP="0076521C">
      <w:pPr>
        <w:pStyle w:val="BodyText"/>
        <w:rPr>
          <w:sz w:val="24"/>
          <w:szCs w:val="24"/>
        </w:rPr>
      </w:pPr>
      <w:r w:rsidRPr="00A71A0B">
        <w:rPr>
          <w:b/>
          <w:bCs/>
          <w:sz w:val="24"/>
          <w:szCs w:val="24"/>
        </w:rPr>
        <w:lastRenderedPageBreak/>
        <w:t>Homework Assignments</w:t>
      </w:r>
      <w:r w:rsidRPr="00A71A0B">
        <w:rPr>
          <w:sz w:val="24"/>
          <w:szCs w:val="24"/>
        </w:rPr>
        <w:t xml:space="preserve">: Students will be required to submit occasional homework, performed outside of class.    </w:t>
      </w:r>
    </w:p>
    <w:p w14:paraId="2CBDF1EA" w14:textId="77777777" w:rsidR="0076521C" w:rsidRPr="00A71A0B" w:rsidRDefault="0076521C" w:rsidP="0076521C">
      <w:pPr>
        <w:pStyle w:val="BodyText"/>
        <w:rPr>
          <w:sz w:val="24"/>
          <w:szCs w:val="24"/>
        </w:rPr>
      </w:pPr>
    </w:p>
    <w:p w14:paraId="0DF662CC" w14:textId="77777777" w:rsidR="0076521C" w:rsidRPr="00A71A0B" w:rsidRDefault="0076521C" w:rsidP="0076521C">
      <w:pPr>
        <w:pStyle w:val="BodyText"/>
        <w:rPr>
          <w:sz w:val="24"/>
          <w:szCs w:val="24"/>
        </w:rPr>
      </w:pPr>
      <w:r w:rsidRPr="00A71A0B">
        <w:rPr>
          <w:b/>
          <w:bCs/>
          <w:sz w:val="24"/>
          <w:szCs w:val="24"/>
        </w:rPr>
        <w:t>Class Activities</w:t>
      </w:r>
      <w:r w:rsidRPr="00A71A0B">
        <w:rPr>
          <w:sz w:val="24"/>
          <w:szCs w:val="24"/>
        </w:rPr>
        <w:t xml:space="preserve">: Students will be required to participate in all class activity assignments given throughout the semester.  </w:t>
      </w:r>
      <w:r w:rsidRPr="00A71A0B">
        <w:rPr>
          <w:b/>
          <w:bCs/>
          <w:sz w:val="24"/>
          <w:szCs w:val="24"/>
        </w:rPr>
        <w:t>Missed class activities may not be made-up and all absent students will receive a zero for each missed assignment.</w:t>
      </w:r>
    </w:p>
    <w:p w14:paraId="4038ECD9" w14:textId="77777777" w:rsidR="0076521C" w:rsidRPr="00A71A0B" w:rsidRDefault="0076521C" w:rsidP="0076521C">
      <w:pPr>
        <w:rPr>
          <w:sz w:val="24"/>
          <w:szCs w:val="24"/>
        </w:rPr>
      </w:pPr>
    </w:p>
    <w:p w14:paraId="62E31846" w14:textId="77777777" w:rsidR="0076521C" w:rsidRPr="00A71A0B" w:rsidRDefault="0076521C" w:rsidP="0076521C">
      <w:pPr>
        <w:rPr>
          <w:b/>
          <w:sz w:val="24"/>
          <w:szCs w:val="24"/>
        </w:rPr>
      </w:pPr>
      <w:r w:rsidRPr="00A71A0B">
        <w:rPr>
          <w:b/>
          <w:sz w:val="24"/>
          <w:szCs w:val="24"/>
        </w:rPr>
        <w:t xml:space="preserve">Technology: </w:t>
      </w:r>
    </w:p>
    <w:p w14:paraId="3D270E4C" w14:textId="77777777" w:rsidR="0076521C" w:rsidRPr="00A71A0B" w:rsidRDefault="0076521C" w:rsidP="0076521C">
      <w:pPr>
        <w:rPr>
          <w:sz w:val="24"/>
          <w:szCs w:val="24"/>
        </w:rPr>
      </w:pPr>
      <w:r w:rsidRPr="00A71A0B">
        <w:rPr>
          <w:sz w:val="24"/>
          <w:szCs w:val="24"/>
        </w:rPr>
        <w:t>Students are encouraged to utilize the instructor’s email with any questions or concerns regarding the course. Computers ar</w:t>
      </w:r>
      <w:r w:rsidR="005C0492" w:rsidRPr="00A71A0B">
        <w:rPr>
          <w:sz w:val="24"/>
          <w:szCs w:val="24"/>
        </w:rPr>
        <w:t>e in the resource room (ROOM 119</w:t>
      </w:r>
      <w:r w:rsidRPr="00A71A0B">
        <w:rPr>
          <w:sz w:val="24"/>
          <w:szCs w:val="24"/>
        </w:rPr>
        <w:t>)</w:t>
      </w:r>
      <w:r w:rsidR="005C0492" w:rsidRPr="00A71A0B">
        <w:rPr>
          <w:sz w:val="24"/>
          <w:szCs w:val="24"/>
        </w:rPr>
        <w:t xml:space="preserve"> and classroom</w:t>
      </w:r>
      <w:r w:rsidRPr="00A71A0B">
        <w:rPr>
          <w:sz w:val="24"/>
          <w:szCs w:val="24"/>
        </w:rPr>
        <w:t xml:space="preserve"> for any computer work; hours for the lab are posted.  </w:t>
      </w:r>
    </w:p>
    <w:p w14:paraId="64D6CACB" w14:textId="77777777" w:rsidR="00A71A0B" w:rsidRDefault="00A71A0B" w:rsidP="0076521C">
      <w:pPr>
        <w:rPr>
          <w:sz w:val="22"/>
          <w:szCs w:val="22"/>
        </w:rPr>
      </w:pPr>
    </w:p>
    <w:p w14:paraId="5C7E100D" w14:textId="77777777" w:rsidR="00A71A0B" w:rsidRPr="00A71A0B" w:rsidRDefault="00A71A0B" w:rsidP="00A71A0B">
      <w:pPr>
        <w:rPr>
          <w:b/>
          <w:sz w:val="28"/>
          <w:szCs w:val="28"/>
        </w:rPr>
      </w:pPr>
      <w:r w:rsidRPr="00A71A0B">
        <w:rPr>
          <w:b/>
          <w:sz w:val="28"/>
          <w:szCs w:val="28"/>
        </w:rPr>
        <w:t xml:space="preserve">No student is to be in the lab without the instructor &amp; PPE must be worn at all times in the lab  </w:t>
      </w:r>
    </w:p>
    <w:p w14:paraId="6B3A9FA2" w14:textId="77777777" w:rsidR="00A71A0B" w:rsidRDefault="00A71A0B" w:rsidP="00A71A0B">
      <w:pPr>
        <w:rPr>
          <w:b/>
        </w:rPr>
      </w:pPr>
    </w:p>
    <w:p w14:paraId="430AECAF" w14:textId="77777777" w:rsidR="00A71A0B" w:rsidRPr="00A71A0B" w:rsidRDefault="00A71A0B" w:rsidP="00A71A0B">
      <w:pPr>
        <w:rPr>
          <w:b/>
          <w:sz w:val="24"/>
          <w:szCs w:val="24"/>
        </w:rPr>
      </w:pPr>
      <w:r w:rsidRPr="00A71A0B">
        <w:rPr>
          <w:b/>
          <w:bCs/>
          <w:sz w:val="24"/>
          <w:szCs w:val="24"/>
        </w:rPr>
        <w:t>Lab Behavior</w:t>
      </w:r>
      <w:r w:rsidRPr="00A71A0B">
        <w:rPr>
          <w:sz w:val="24"/>
          <w:szCs w:val="24"/>
        </w:rPr>
        <w:t xml:space="preserve">: While in the lab each student shall act in a mature manner. Do not operate any equipment when the instructor is not present. Do not operate any equipment unless you have been trained to operate it, </w:t>
      </w:r>
      <w:proofErr w:type="gramStart"/>
      <w:r w:rsidRPr="00A71A0B">
        <w:rPr>
          <w:sz w:val="24"/>
          <w:szCs w:val="24"/>
        </w:rPr>
        <w:t>ask the instructor</w:t>
      </w:r>
      <w:proofErr w:type="gramEnd"/>
      <w:r w:rsidRPr="00A71A0B">
        <w:rPr>
          <w:sz w:val="24"/>
          <w:szCs w:val="24"/>
        </w:rPr>
        <w:t xml:space="preserve"> for help. </w:t>
      </w:r>
    </w:p>
    <w:p w14:paraId="1F2EABB5" w14:textId="77777777" w:rsidR="00A71A0B" w:rsidRPr="00012378" w:rsidRDefault="00A71A0B" w:rsidP="0076521C">
      <w:pPr>
        <w:rPr>
          <w:sz w:val="22"/>
          <w:szCs w:val="22"/>
        </w:rPr>
      </w:pPr>
    </w:p>
    <w:p w14:paraId="1E5C3D6C" w14:textId="77777777" w:rsidR="0076521C" w:rsidRDefault="0076521C" w:rsidP="0076521C">
      <w:pPr>
        <w:rPr>
          <w:b/>
          <w:sz w:val="22"/>
          <w:szCs w:val="22"/>
          <w:u w:val="single"/>
        </w:rPr>
      </w:pPr>
    </w:p>
    <w:p w14:paraId="53AD1A78" w14:textId="77777777" w:rsidR="0076521C" w:rsidRPr="00012378" w:rsidRDefault="0076521C" w:rsidP="0076521C">
      <w:pPr>
        <w:rPr>
          <w:b/>
          <w:sz w:val="22"/>
          <w:szCs w:val="22"/>
          <w:u w:val="single"/>
        </w:rPr>
      </w:pPr>
      <w:r>
        <w:rPr>
          <w:b/>
          <w:sz w:val="22"/>
          <w:szCs w:val="22"/>
          <w:u w:val="single"/>
        </w:rPr>
        <w:t>Course Requirements and Evaluation/Grading:</w:t>
      </w:r>
    </w:p>
    <w:p w14:paraId="32DD5D50" w14:textId="77777777" w:rsidR="0076521C" w:rsidRPr="006B30EE" w:rsidRDefault="0076521C" w:rsidP="0076521C">
      <w:pPr>
        <w:rPr>
          <w:b/>
          <w:sz w:val="22"/>
          <w:szCs w:val="22"/>
        </w:rPr>
      </w:pPr>
      <w:r w:rsidRPr="00012378">
        <w:rPr>
          <w:b/>
          <w:sz w:val="22"/>
          <w:szCs w:val="22"/>
        </w:rPr>
        <w:t>Late Coursework</w:t>
      </w:r>
      <w:r>
        <w:rPr>
          <w:b/>
          <w:sz w:val="22"/>
          <w:szCs w:val="22"/>
        </w:rPr>
        <w:t xml:space="preserve">: </w:t>
      </w:r>
      <w:r w:rsidRPr="00012378">
        <w:rPr>
          <w:sz w:val="22"/>
          <w:szCs w:val="22"/>
        </w:rPr>
        <w:t xml:space="preserve">All assignments, projects, and daily exercises are to be </w:t>
      </w:r>
      <w:r>
        <w:rPr>
          <w:sz w:val="22"/>
          <w:szCs w:val="22"/>
        </w:rPr>
        <w:t>completed/</w:t>
      </w:r>
      <w:r w:rsidRPr="00012378">
        <w:rPr>
          <w:sz w:val="22"/>
          <w:szCs w:val="22"/>
        </w:rPr>
        <w:t xml:space="preserve">turned in on the due date. Late work is </w:t>
      </w:r>
      <w:r w:rsidRPr="003B49C5">
        <w:rPr>
          <w:sz w:val="22"/>
          <w:szCs w:val="22"/>
          <w:u w:val="single"/>
        </w:rPr>
        <w:t>not</w:t>
      </w:r>
      <w:r w:rsidRPr="00012378">
        <w:rPr>
          <w:sz w:val="22"/>
          <w:szCs w:val="22"/>
        </w:rPr>
        <w:t xml:space="preserve"> accepted</w:t>
      </w:r>
      <w:r>
        <w:rPr>
          <w:sz w:val="22"/>
          <w:szCs w:val="22"/>
        </w:rPr>
        <w:t xml:space="preserve"> without prior approval from the instructor</w:t>
      </w:r>
      <w:r w:rsidRPr="00012378">
        <w:rPr>
          <w:sz w:val="22"/>
          <w:szCs w:val="22"/>
        </w:rPr>
        <w:t>.</w:t>
      </w:r>
    </w:p>
    <w:p w14:paraId="7151993B" w14:textId="77777777" w:rsidR="0076521C" w:rsidRPr="00012378" w:rsidRDefault="0076521C" w:rsidP="0076521C">
      <w:pPr>
        <w:rPr>
          <w:b/>
          <w:sz w:val="22"/>
          <w:szCs w:val="22"/>
          <w:u w:val="single"/>
        </w:rPr>
      </w:pPr>
    </w:p>
    <w:p w14:paraId="62705E19" w14:textId="77777777" w:rsidR="0076521C" w:rsidRPr="00012378" w:rsidRDefault="0076521C" w:rsidP="0076521C">
      <w:pPr>
        <w:rPr>
          <w:b/>
          <w:sz w:val="22"/>
          <w:szCs w:val="22"/>
          <w:u w:val="single"/>
        </w:rPr>
      </w:pPr>
      <w:r w:rsidRPr="00AC0394">
        <w:rPr>
          <w:b/>
          <w:sz w:val="22"/>
          <w:szCs w:val="22"/>
        </w:rPr>
        <w:t>***</w:t>
      </w:r>
      <w:r w:rsidRPr="00AC0394">
        <w:rPr>
          <w:sz w:val="22"/>
          <w:szCs w:val="22"/>
        </w:rPr>
        <w:t>It is important to know that if a grade of</w:t>
      </w:r>
      <w:r w:rsidRPr="00AC0394">
        <w:rPr>
          <w:b/>
          <w:sz w:val="22"/>
          <w:szCs w:val="22"/>
        </w:rPr>
        <w:t xml:space="preserve"> “C” or better is </w:t>
      </w:r>
      <w:r w:rsidRPr="00AC0394">
        <w:rPr>
          <w:b/>
          <w:sz w:val="22"/>
          <w:szCs w:val="22"/>
          <w:u w:val="single"/>
        </w:rPr>
        <w:t>not</w:t>
      </w:r>
      <w:r w:rsidRPr="00AC0394">
        <w:rPr>
          <w:b/>
          <w:sz w:val="22"/>
          <w:szCs w:val="22"/>
        </w:rPr>
        <w:t xml:space="preserve"> attained,</w:t>
      </w:r>
      <w:r w:rsidRPr="00012378">
        <w:rPr>
          <w:b/>
          <w:sz w:val="22"/>
          <w:szCs w:val="22"/>
          <w:u w:val="single"/>
        </w:rPr>
        <w:t xml:space="preserve"> </w:t>
      </w:r>
      <w:r w:rsidRPr="00AC0394">
        <w:rPr>
          <w:sz w:val="22"/>
          <w:szCs w:val="22"/>
        </w:rPr>
        <w:t>the course will not count for credit towards a credential</w:t>
      </w:r>
      <w:proofErr w:type="gramStart"/>
      <w:r w:rsidRPr="00AC0394">
        <w:rPr>
          <w:sz w:val="22"/>
          <w:szCs w:val="22"/>
        </w:rPr>
        <w:t>.</w:t>
      </w:r>
      <w:r w:rsidRPr="00AC0394">
        <w:rPr>
          <w:b/>
          <w:sz w:val="22"/>
          <w:szCs w:val="22"/>
        </w:rPr>
        <w:t>*</w:t>
      </w:r>
      <w:proofErr w:type="gramEnd"/>
      <w:r w:rsidRPr="00AC0394">
        <w:rPr>
          <w:b/>
          <w:sz w:val="22"/>
          <w:szCs w:val="22"/>
        </w:rPr>
        <w:t>**</w:t>
      </w:r>
    </w:p>
    <w:p w14:paraId="0BD6D40E" w14:textId="77777777" w:rsidR="00502FF7" w:rsidRDefault="00502FF7" w:rsidP="00502FF7">
      <w:pPr>
        <w:rPr>
          <w:b/>
          <w:sz w:val="24"/>
        </w:rPr>
      </w:pPr>
    </w:p>
    <w:p w14:paraId="0F882986" w14:textId="77777777" w:rsidR="00A71A0B" w:rsidRPr="0076521C" w:rsidRDefault="00A71A0B" w:rsidP="00A71A0B">
      <w:pPr>
        <w:rPr>
          <w:sz w:val="24"/>
          <w:szCs w:val="24"/>
        </w:rPr>
      </w:pPr>
      <w:r>
        <w:rPr>
          <w:b/>
          <w:caps/>
          <w:sz w:val="24"/>
        </w:rPr>
        <w:t>GRADING</w:t>
      </w:r>
      <w:r>
        <w:rPr>
          <w:sz w:val="24"/>
        </w:rPr>
        <w:tab/>
        <w:t xml:space="preserve">    </w:t>
      </w:r>
      <w:r w:rsidRPr="0076521C">
        <w:rPr>
          <w:sz w:val="24"/>
          <w:szCs w:val="24"/>
        </w:rPr>
        <w:t xml:space="preserve">Grading Scale </w:t>
      </w:r>
      <w:r w:rsidRPr="0076521C">
        <w:rPr>
          <w:sz w:val="24"/>
          <w:szCs w:val="24"/>
        </w:rPr>
        <w:tab/>
      </w:r>
      <w:r>
        <w:rPr>
          <w:sz w:val="24"/>
          <w:szCs w:val="24"/>
        </w:rPr>
        <w:t>Evaluation       IMT 10</w:t>
      </w:r>
      <w:r w:rsidRPr="0076521C">
        <w:rPr>
          <w:sz w:val="24"/>
          <w:szCs w:val="24"/>
        </w:rPr>
        <w:t>0</w:t>
      </w:r>
      <w:r w:rsidRPr="0076521C">
        <w:rPr>
          <w:sz w:val="24"/>
          <w:szCs w:val="24"/>
        </w:rPr>
        <w:tab/>
      </w:r>
      <w:r>
        <w:rPr>
          <w:sz w:val="24"/>
          <w:szCs w:val="24"/>
        </w:rPr>
        <w:t>Evaluation    IMT 101</w:t>
      </w:r>
      <w:r w:rsidRPr="0076521C">
        <w:rPr>
          <w:sz w:val="24"/>
          <w:szCs w:val="24"/>
        </w:rPr>
        <w:tab/>
      </w:r>
    </w:p>
    <w:p w14:paraId="75ADBB2A" w14:textId="77777777" w:rsidR="00A71A0B" w:rsidRPr="0076521C" w:rsidRDefault="00A71A0B" w:rsidP="00A71A0B">
      <w:pPr>
        <w:ind w:left="1080" w:firstLine="720"/>
        <w:rPr>
          <w:sz w:val="24"/>
        </w:rPr>
      </w:pPr>
      <w:r w:rsidRPr="0076521C">
        <w:rPr>
          <w:sz w:val="24"/>
        </w:rPr>
        <w:t>A</w:t>
      </w:r>
      <w:r w:rsidRPr="0076521C">
        <w:rPr>
          <w:sz w:val="24"/>
        </w:rPr>
        <w:tab/>
        <w:t>90-100</w:t>
      </w:r>
      <w:r>
        <w:rPr>
          <w:sz w:val="24"/>
        </w:rPr>
        <w:tab/>
      </w:r>
      <w:r>
        <w:rPr>
          <w:sz w:val="24"/>
        </w:rPr>
        <w:tab/>
        <w:t xml:space="preserve">Tests/Quizzes    </w:t>
      </w:r>
      <w:r w:rsidRPr="0076521C">
        <w:rPr>
          <w:sz w:val="24"/>
        </w:rPr>
        <w:t>20%</w:t>
      </w:r>
      <w:r>
        <w:rPr>
          <w:sz w:val="24"/>
        </w:rPr>
        <w:tab/>
        <w:t xml:space="preserve">            Graded Projects   30%</w:t>
      </w:r>
    </w:p>
    <w:p w14:paraId="24F23105" w14:textId="77777777" w:rsidR="00A71A0B" w:rsidRPr="0076521C" w:rsidRDefault="00A71A0B" w:rsidP="00A71A0B">
      <w:pPr>
        <w:ind w:left="1080" w:firstLine="720"/>
        <w:rPr>
          <w:sz w:val="24"/>
        </w:rPr>
      </w:pPr>
      <w:r w:rsidRPr="0076521C">
        <w:rPr>
          <w:sz w:val="24"/>
        </w:rPr>
        <w:t>B</w:t>
      </w:r>
      <w:r w:rsidRPr="0076521C">
        <w:rPr>
          <w:sz w:val="24"/>
        </w:rPr>
        <w:tab/>
        <w:t xml:space="preserve">80-89 </w:t>
      </w:r>
      <w:r>
        <w:rPr>
          <w:sz w:val="24"/>
        </w:rPr>
        <w:tab/>
      </w:r>
      <w:r>
        <w:rPr>
          <w:sz w:val="24"/>
        </w:rPr>
        <w:tab/>
        <w:t>Daily Grades     40%</w:t>
      </w:r>
      <w:r>
        <w:rPr>
          <w:sz w:val="24"/>
        </w:rPr>
        <w:tab/>
      </w:r>
      <w:r>
        <w:rPr>
          <w:sz w:val="24"/>
        </w:rPr>
        <w:tab/>
        <w:t>Daily Grades       30%</w:t>
      </w:r>
    </w:p>
    <w:p w14:paraId="7A4F62E8" w14:textId="77777777" w:rsidR="00A71A0B" w:rsidRPr="0076521C" w:rsidRDefault="00A71A0B" w:rsidP="00A71A0B">
      <w:pPr>
        <w:ind w:left="1800"/>
        <w:rPr>
          <w:sz w:val="24"/>
        </w:rPr>
      </w:pPr>
      <w:r w:rsidRPr="0076521C">
        <w:rPr>
          <w:sz w:val="24"/>
        </w:rPr>
        <w:t>C</w:t>
      </w:r>
      <w:r w:rsidRPr="0076521C">
        <w:rPr>
          <w:sz w:val="24"/>
        </w:rPr>
        <w:tab/>
        <w:t>70-79</w:t>
      </w:r>
      <w:r>
        <w:rPr>
          <w:sz w:val="24"/>
        </w:rPr>
        <w:tab/>
      </w:r>
      <w:r>
        <w:rPr>
          <w:sz w:val="24"/>
        </w:rPr>
        <w:tab/>
        <w:t xml:space="preserve">Final Exam        </w:t>
      </w:r>
      <w:r w:rsidRPr="0076521C">
        <w:rPr>
          <w:sz w:val="24"/>
        </w:rPr>
        <w:t>40%</w:t>
      </w:r>
      <w:r>
        <w:rPr>
          <w:sz w:val="24"/>
        </w:rPr>
        <w:tab/>
      </w:r>
      <w:r>
        <w:rPr>
          <w:sz w:val="24"/>
        </w:rPr>
        <w:tab/>
        <w:t xml:space="preserve">Final Exam          </w:t>
      </w:r>
      <w:r w:rsidRPr="0076521C">
        <w:rPr>
          <w:sz w:val="24"/>
        </w:rPr>
        <w:t>40%</w:t>
      </w:r>
    </w:p>
    <w:p w14:paraId="5292532B" w14:textId="77777777" w:rsidR="00A71A0B" w:rsidRPr="0076521C" w:rsidRDefault="00A71A0B" w:rsidP="00A71A0B">
      <w:pPr>
        <w:ind w:left="1800"/>
        <w:rPr>
          <w:sz w:val="24"/>
        </w:rPr>
      </w:pPr>
      <w:r w:rsidRPr="0076521C">
        <w:rPr>
          <w:sz w:val="24"/>
        </w:rPr>
        <w:t>D</w:t>
      </w:r>
      <w:r w:rsidRPr="0076521C">
        <w:rPr>
          <w:sz w:val="24"/>
        </w:rPr>
        <w:tab/>
        <w:t>60-69</w:t>
      </w:r>
    </w:p>
    <w:p w14:paraId="528D803F" w14:textId="77777777" w:rsidR="00A71A0B" w:rsidRPr="0076521C" w:rsidRDefault="00A71A0B" w:rsidP="00A71A0B">
      <w:pPr>
        <w:ind w:left="1800"/>
        <w:rPr>
          <w:sz w:val="24"/>
        </w:rPr>
      </w:pPr>
      <w:r>
        <w:rPr>
          <w:sz w:val="24"/>
        </w:rPr>
        <w:t>F</w:t>
      </w:r>
      <w:r w:rsidRPr="0076521C">
        <w:rPr>
          <w:sz w:val="24"/>
        </w:rPr>
        <w:tab/>
        <w:t>Below 60</w:t>
      </w:r>
    </w:p>
    <w:p w14:paraId="08390BD9" w14:textId="77777777" w:rsidR="00A71A0B" w:rsidRDefault="00A71A0B" w:rsidP="00502FF7">
      <w:pPr>
        <w:rPr>
          <w:b/>
          <w:sz w:val="24"/>
        </w:rPr>
      </w:pPr>
    </w:p>
    <w:p w14:paraId="4B91D0F0" w14:textId="77777777" w:rsidR="00B40ED0" w:rsidRDefault="00B40ED0" w:rsidP="00214155">
      <w:pPr>
        <w:rPr>
          <w:sz w:val="24"/>
        </w:rPr>
      </w:pPr>
    </w:p>
    <w:p w14:paraId="34095557" w14:textId="77777777" w:rsidR="005C0492" w:rsidRDefault="00F2498B" w:rsidP="005C0492">
      <w:pPr>
        <w:ind w:left="2160" w:hanging="2160"/>
        <w:rPr>
          <w:sz w:val="24"/>
        </w:rPr>
      </w:pPr>
      <w:r>
        <w:rPr>
          <w:b/>
          <w:caps/>
          <w:sz w:val="24"/>
        </w:rPr>
        <w:t>Required Text</w:t>
      </w:r>
      <w:r w:rsidR="005C0492">
        <w:rPr>
          <w:b/>
          <w:caps/>
          <w:sz w:val="24"/>
        </w:rPr>
        <w:t xml:space="preserve"> and Materials/Supplies</w:t>
      </w:r>
      <w:r>
        <w:rPr>
          <w:b/>
          <w:caps/>
          <w:sz w:val="24"/>
        </w:rPr>
        <w:t>:</w:t>
      </w:r>
      <w:r>
        <w:rPr>
          <w:sz w:val="24"/>
        </w:rPr>
        <w:tab/>
      </w:r>
    </w:p>
    <w:p w14:paraId="651BAF63" w14:textId="77777777" w:rsidR="005C0492" w:rsidRDefault="005C0492" w:rsidP="005C0492">
      <w:pPr>
        <w:ind w:left="2160" w:hanging="2160"/>
        <w:rPr>
          <w:sz w:val="24"/>
        </w:rPr>
      </w:pPr>
    </w:p>
    <w:p w14:paraId="786DB91A" w14:textId="7611AB07" w:rsidR="005C0492" w:rsidRPr="00982FE5" w:rsidRDefault="00A71A0B" w:rsidP="005C0492">
      <w:pPr>
        <w:tabs>
          <w:tab w:val="left" w:pos="2250"/>
        </w:tabs>
        <w:ind w:left="450" w:hanging="270"/>
        <w:rPr>
          <w:sz w:val="22"/>
          <w:szCs w:val="22"/>
        </w:rPr>
      </w:pPr>
      <w:r>
        <w:rPr>
          <w:sz w:val="22"/>
          <w:szCs w:val="22"/>
        </w:rPr>
        <w:t>Textbook Provided</w:t>
      </w:r>
    </w:p>
    <w:p w14:paraId="246318DA" w14:textId="77777777" w:rsidR="005C0492" w:rsidRPr="00982FE5" w:rsidRDefault="005C0492" w:rsidP="005C0492">
      <w:pPr>
        <w:tabs>
          <w:tab w:val="left" w:pos="2250"/>
        </w:tabs>
        <w:ind w:left="450" w:hanging="270"/>
        <w:rPr>
          <w:sz w:val="22"/>
          <w:szCs w:val="22"/>
        </w:rPr>
      </w:pPr>
      <w:r w:rsidRPr="00982FE5">
        <w:rPr>
          <w:sz w:val="22"/>
          <w:szCs w:val="22"/>
        </w:rPr>
        <w:t>Notebook</w:t>
      </w:r>
    </w:p>
    <w:p w14:paraId="08BD2729" w14:textId="77777777" w:rsidR="005C0492" w:rsidRPr="00982FE5" w:rsidRDefault="005C0492" w:rsidP="005C0492">
      <w:pPr>
        <w:tabs>
          <w:tab w:val="left" w:pos="2250"/>
        </w:tabs>
        <w:ind w:left="450" w:hanging="270"/>
        <w:rPr>
          <w:sz w:val="22"/>
          <w:szCs w:val="22"/>
        </w:rPr>
      </w:pPr>
      <w:r w:rsidRPr="00982FE5">
        <w:rPr>
          <w:sz w:val="22"/>
          <w:szCs w:val="22"/>
        </w:rPr>
        <w:t>Pencil</w:t>
      </w:r>
    </w:p>
    <w:p w14:paraId="56DF55DE" w14:textId="2D466C90" w:rsidR="005C0492" w:rsidRPr="00982FE5" w:rsidRDefault="005C0492" w:rsidP="00A71A0B">
      <w:pPr>
        <w:tabs>
          <w:tab w:val="left" w:pos="2250"/>
        </w:tabs>
        <w:ind w:left="450" w:hanging="270"/>
        <w:rPr>
          <w:sz w:val="22"/>
          <w:szCs w:val="22"/>
        </w:rPr>
      </w:pPr>
      <w:r w:rsidRPr="00982FE5">
        <w:rPr>
          <w:sz w:val="22"/>
          <w:szCs w:val="22"/>
        </w:rPr>
        <w:t>Calculator</w:t>
      </w:r>
    </w:p>
    <w:p w14:paraId="50EDF991" w14:textId="76310A26" w:rsidR="005C0492" w:rsidRPr="00982FE5" w:rsidRDefault="005C0492" w:rsidP="005C0492">
      <w:pPr>
        <w:tabs>
          <w:tab w:val="left" w:pos="2250"/>
        </w:tabs>
        <w:ind w:left="450" w:hanging="270"/>
        <w:rPr>
          <w:sz w:val="22"/>
          <w:szCs w:val="22"/>
        </w:rPr>
      </w:pPr>
      <w:r w:rsidRPr="00982FE5">
        <w:rPr>
          <w:sz w:val="22"/>
          <w:szCs w:val="22"/>
        </w:rPr>
        <w:t xml:space="preserve">(Optional) </w:t>
      </w:r>
      <w:r w:rsidR="00A71A0B">
        <w:rPr>
          <w:sz w:val="22"/>
          <w:szCs w:val="22"/>
        </w:rPr>
        <w:t>–</w:t>
      </w:r>
      <w:r w:rsidRPr="00982FE5">
        <w:rPr>
          <w:sz w:val="22"/>
          <w:szCs w:val="22"/>
        </w:rPr>
        <w:t xml:space="preserve"> </w:t>
      </w:r>
      <w:r w:rsidR="00A71A0B">
        <w:rPr>
          <w:i/>
          <w:sz w:val="22"/>
          <w:szCs w:val="22"/>
          <w:u w:val="single"/>
        </w:rPr>
        <w:t>Auto-darkening Welding Helmet</w:t>
      </w:r>
    </w:p>
    <w:p w14:paraId="4EEAB899" w14:textId="77777777" w:rsidR="002B3B78" w:rsidRDefault="002B3B78" w:rsidP="00A71A0B">
      <w:pPr>
        <w:rPr>
          <w:b/>
          <w:sz w:val="24"/>
        </w:rPr>
      </w:pPr>
    </w:p>
    <w:p w14:paraId="1DB8A21F" w14:textId="77777777" w:rsidR="002B3B78" w:rsidRDefault="002B3B78" w:rsidP="00C53920">
      <w:pPr>
        <w:ind w:left="2160" w:hanging="2160"/>
        <w:rPr>
          <w:b/>
          <w:sz w:val="24"/>
        </w:rPr>
      </w:pPr>
    </w:p>
    <w:p w14:paraId="4F303F40" w14:textId="77777777" w:rsidR="00C53920" w:rsidRPr="000E7583" w:rsidRDefault="00C53920" w:rsidP="00C53920">
      <w:pPr>
        <w:ind w:left="2160" w:hanging="2160"/>
        <w:rPr>
          <w:b/>
          <w:sz w:val="24"/>
        </w:rPr>
      </w:pPr>
      <w:r w:rsidRPr="000E7583">
        <w:rPr>
          <w:b/>
          <w:sz w:val="24"/>
        </w:rPr>
        <w:t>Technical/</w:t>
      </w:r>
    </w:p>
    <w:p w14:paraId="08F758BD" w14:textId="77777777" w:rsidR="008F2E4A" w:rsidRDefault="00C53920" w:rsidP="008F2E4A">
      <w:pPr>
        <w:ind w:left="2160" w:hanging="2160"/>
        <w:rPr>
          <w:sz w:val="24"/>
        </w:rPr>
      </w:pPr>
      <w:r w:rsidRPr="000E7583">
        <w:rPr>
          <w:b/>
          <w:sz w:val="24"/>
        </w:rPr>
        <w:t>Media Component</w:t>
      </w:r>
      <w:r>
        <w:rPr>
          <w:b/>
          <w:sz w:val="24"/>
        </w:rPr>
        <w:t>:</w:t>
      </w:r>
      <w:r>
        <w:rPr>
          <w:sz w:val="24"/>
        </w:rPr>
        <w:tab/>
        <w:t xml:space="preserve">Videos will be used as needed. </w:t>
      </w:r>
    </w:p>
    <w:p w14:paraId="14140003" w14:textId="77777777" w:rsidR="008F2E4A" w:rsidRDefault="008F2E4A" w:rsidP="008F2E4A">
      <w:pPr>
        <w:ind w:left="2160" w:hanging="2160"/>
        <w:rPr>
          <w:sz w:val="24"/>
        </w:rPr>
      </w:pPr>
    </w:p>
    <w:p w14:paraId="197DD2BF" w14:textId="77777777" w:rsidR="00A71A0B" w:rsidRDefault="00A71A0B" w:rsidP="008F2E4A">
      <w:pPr>
        <w:ind w:left="2160" w:hanging="2160"/>
        <w:rPr>
          <w:sz w:val="24"/>
        </w:rPr>
      </w:pPr>
    </w:p>
    <w:p w14:paraId="0B0AA568" w14:textId="77777777" w:rsidR="00A71A0B" w:rsidRDefault="00A71A0B" w:rsidP="008F2E4A">
      <w:pPr>
        <w:ind w:left="2160" w:hanging="2160"/>
        <w:rPr>
          <w:sz w:val="24"/>
        </w:rPr>
      </w:pPr>
    </w:p>
    <w:p w14:paraId="01BF98D9" w14:textId="77777777" w:rsidR="00A71A0B" w:rsidRDefault="00A71A0B" w:rsidP="008F2E4A">
      <w:pPr>
        <w:ind w:left="2160" w:hanging="2160"/>
        <w:rPr>
          <w:sz w:val="24"/>
        </w:rPr>
      </w:pPr>
    </w:p>
    <w:p w14:paraId="2E5769B7" w14:textId="77777777" w:rsidR="00A71A0B" w:rsidRDefault="00A71A0B" w:rsidP="008F2E4A">
      <w:pPr>
        <w:ind w:left="2160" w:hanging="2160"/>
        <w:rPr>
          <w:sz w:val="24"/>
        </w:rPr>
      </w:pPr>
      <w:bookmarkStart w:id="0" w:name="_GoBack"/>
      <w:bookmarkEnd w:id="0"/>
    </w:p>
    <w:p w14:paraId="32784D37" w14:textId="77777777" w:rsidR="00A71A0B" w:rsidRDefault="00A71A0B" w:rsidP="008F2E4A">
      <w:pPr>
        <w:ind w:left="2160" w:hanging="2160"/>
        <w:rPr>
          <w:sz w:val="24"/>
        </w:rPr>
      </w:pPr>
    </w:p>
    <w:p w14:paraId="5E513327" w14:textId="77777777" w:rsidR="00080E5B" w:rsidRPr="00F7087B" w:rsidRDefault="00080E5B" w:rsidP="00080E5B">
      <w:pPr>
        <w:pStyle w:val="Default"/>
        <w:rPr>
          <w:rFonts w:ascii="Times New Roman" w:hAnsi="Times New Roman" w:cs="Times New Roman"/>
          <w:b/>
          <w:u w:val="single"/>
        </w:rPr>
      </w:pPr>
      <w:r w:rsidRPr="00F7087B">
        <w:rPr>
          <w:rFonts w:ascii="Times New Roman" w:hAnsi="Times New Roman" w:cs="Times New Roman"/>
          <w:b/>
          <w:u w:val="single"/>
        </w:rPr>
        <w:t>WORKPLACE ETHICS AGREEMENT</w:t>
      </w:r>
    </w:p>
    <w:p w14:paraId="6C24449E" w14:textId="77777777" w:rsidR="00080E5B" w:rsidRPr="00F7087B" w:rsidRDefault="00080E5B" w:rsidP="00080E5B">
      <w:pPr>
        <w:pStyle w:val="Default"/>
        <w:jc w:val="center"/>
        <w:rPr>
          <w:rFonts w:ascii="Times New Roman" w:hAnsi="Times New Roman" w:cs="Times New Roman"/>
          <w:b/>
          <w:i/>
        </w:rPr>
      </w:pPr>
    </w:p>
    <w:p w14:paraId="46695F5A" w14:textId="77777777" w:rsidR="00080E5B" w:rsidRPr="00F7087B" w:rsidRDefault="00080E5B" w:rsidP="00080E5B">
      <w:pPr>
        <w:pStyle w:val="Default"/>
        <w:rPr>
          <w:rFonts w:ascii="Times New Roman" w:hAnsi="Times New Roman" w:cs="Times New Roman"/>
          <w:b/>
          <w:i/>
        </w:rPr>
      </w:pPr>
      <w:r w:rsidRPr="00F7087B">
        <w:rPr>
          <w:rFonts w:ascii="Times New Roman" w:hAnsi="Times New Roman" w:cs="Times New Roman"/>
          <w:b/>
          <w:i/>
        </w:rPr>
        <w:t xml:space="preserve">Introduction </w:t>
      </w:r>
    </w:p>
    <w:p w14:paraId="537BE692" w14:textId="77777777" w:rsidR="00080E5B" w:rsidRPr="00F7087B" w:rsidRDefault="00080E5B" w:rsidP="00080E5B">
      <w:pPr>
        <w:pStyle w:val="Default"/>
        <w:rPr>
          <w:rFonts w:ascii="Times New Roman" w:hAnsi="Times New Roman" w:cs="Times New Roman"/>
        </w:rPr>
      </w:pPr>
      <w:r>
        <w:rPr>
          <w:rFonts w:ascii="Times New Roman" w:hAnsi="Times New Roman" w:cs="Times New Roman"/>
        </w:rPr>
        <w:t>Southcentral Kentucky Community &amp; Technical College (SKY CTC)</w:t>
      </w:r>
      <w:r w:rsidRPr="00F7087B">
        <w:rPr>
          <w:rFonts w:ascii="Times New Roman" w:hAnsi="Times New Roman" w:cs="Times New Roman"/>
        </w:rPr>
        <w:t xml:space="preserve"> is committed to student success and improving employability of the students.  Based on feedback from educators, community leaders, and business and industry partners, workplace ethics practices promoting success in the classroom are incorporated into course expectations. In addition to course and program competencies, student success will be measured by: </w:t>
      </w:r>
    </w:p>
    <w:p w14:paraId="534957F0" w14:textId="77777777" w:rsidR="00080E5B" w:rsidRPr="00F7087B" w:rsidRDefault="00080E5B" w:rsidP="00A26BEE">
      <w:pPr>
        <w:pStyle w:val="Default"/>
        <w:numPr>
          <w:ilvl w:val="0"/>
          <w:numId w:val="2"/>
        </w:numPr>
        <w:ind w:left="2160"/>
        <w:rPr>
          <w:rFonts w:ascii="Times New Roman" w:hAnsi="Times New Roman" w:cs="Times New Roman"/>
        </w:rPr>
      </w:pPr>
      <w:proofErr w:type="gramStart"/>
      <w:r w:rsidRPr="00F7087B">
        <w:rPr>
          <w:rFonts w:ascii="Times New Roman" w:hAnsi="Times New Roman" w:cs="Times New Roman"/>
        </w:rPr>
        <w:t>being</w:t>
      </w:r>
      <w:proofErr w:type="gramEnd"/>
      <w:r w:rsidRPr="00F7087B">
        <w:rPr>
          <w:rFonts w:ascii="Times New Roman" w:hAnsi="Times New Roman" w:cs="Times New Roman"/>
        </w:rPr>
        <w:t xml:space="preserve"> present and punctual</w:t>
      </w:r>
    </w:p>
    <w:p w14:paraId="3FBF776A" w14:textId="77777777" w:rsidR="00080E5B" w:rsidRPr="00F7087B" w:rsidRDefault="00080E5B" w:rsidP="00A26BEE">
      <w:pPr>
        <w:pStyle w:val="Default"/>
        <w:numPr>
          <w:ilvl w:val="0"/>
          <w:numId w:val="2"/>
        </w:numPr>
        <w:ind w:left="2160"/>
        <w:rPr>
          <w:rFonts w:ascii="Times New Roman" w:hAnsi="Times New Roman" w:cs="Times New Roman"/>
        </w:rPr>
      </w:pPr>
      <w:proofErr w:type="gramStart"/>
      <w:r w:rsidRPr="00F7087B">
        <w:rPr>
          <w:rFonts w:ascii="Times New Roman" w:hAnsi="Times New Roman" w:cs="Times New Roman"/>
        </w:rPr>
        <w:t>participating</w:t>
      </w:r>
      <w:proofErr w:type="gramEnd"/>
      <w:r w:rsidRPr="00F7087B">
        <w:rPr>
          <w:rFonts w:ascii="Times New Roman" w:hAnsi="Times New Roman" w:cs="Times New Roman"/>
        </w:rPr>
        <w:t xml:space="preserve"> in academic activities</w:t>
      </w:r>
    </w:p>
    <w:p w14:paraId="2F55068F" w14:textId="77777777" w:rsidR="00080E5B" w:rsidRPr="00F7087B" w:rsidRDefault="00080E5B" w:rsidP="00A26BEE">
      <w:pPr>
        <w:pStyle w:val="Default"/>
        <w:numPr>
          <w:ilvl w:val="0"/>
          <w:numId w:val="2"/>
        </w:numPr>
        <w:ind w:left="2160"/>
        <w:rPr>
          <w:rFonts w:ascii="Times New Roman" w:hAnsi="Times New Roman" w:cs="Times New Roman"/>
        </w:rPr>
      </w:pPr>
      <w:proofErr w:type="gramStart"/>
      <w:r w:rsidRPr="00F7087B">
        <w:rPr>
          <w:rFonts w:ascii="Times New Roman" w:hAnsi="Times New Roman" w:cs="Times New Roman"/>
        </w:rPr>
        <w:t>maintaining</w:t>
      </w:r>
      <w:proofErr w:type="gramEnd"/>
      <w:r w:rsidRPr="00F7087B">
        <w:rPr>
          <w:rFonts w:ascii="Times New Roman" w:hAnsi="Times New Roman" w:cs="Times New Roman"/>
        </w:rPr>
        <w:t xml:space="preserve"> professional behavior</w:t>
      </w:r>
    </w:p>
    <w:p w14:paraId="6BE968C0" w14:textId="77777777" w:rsidR="00080E5B" w:rsidRPr="00F7087B" w:rsidRDefault="00080E5B" w:rsidP="00080E5B">
      <w:pPr>
        <w:pStyle w:val="Default"/>
        <w:rPr>
          <w:rFonts w:ascii="Times New Roman" w:hAnsi="Times New Roman" w:cs="Times New Roman"/>
        </w:rPr>
      </w:pPr>
    </w:p>
    <w:p w14:paraId="74646E8E" w14:textId="77777777" w:rsidR="00080E5B" w:rsidRPr="00F7087B" w:rsidRDefault="00080E5B" w:rsidP="00080E5B">
      <w:pPr>
        <w:pStyle w:val="Default"/>
        <w:rPr>
          <w:rFonts w:ascii="Times New Roman" w:hAnsi="Times New Roman" w:cs="Times New Roman"/>
          <w:b/>
          <w:i/>
        </w:rPr>
      </w:pPr>
      <w:r w:rsidRPr="00F7087B">
        <w:rPr>
          <w:rFonts w:ascii="Times New Roman" w:hAnsi="Times New Roman" w:cs="Times New Roman"/>
          <w:b/>
          <w:i/>
        </w:rPr>
        <w:t>Present and Punctual</w:t>
      </w:r>
    </w:p>
    <w:p w14:paraId="4BF23180" w14:textId="77777777" w:rsidR="00080E5B" w:rsidRPr="00F7087B" w:rsidRDefault="00080E5B" w:rsidP="00080E5B">
      <w:pPr>
        <w:pStyle w:val="Default"/>
        <w:rPr>
          <w:rFonts w:ascii="Times New Roman" w:hAnsi="Times New Roman" w:cs="Times New Roman"/>
        </w:rPr>
      </w:pPr>
      <w:r w:rsidRPr="00F7087B">
        <w:rPr>
          <w:rFonts w:ascii="Times New Roman" w:hAnsi="Times New Roman" w:cs="Times New Roman"/>
        </w:rPr>
        <w:t>Students are expected to demonstrate a strong work ethic by being present and punctual for all class sessions.  Students will be considered absent if they are tardy or leave before class is dismissed.  If a student is absent for more than 15% of the scheduled class sessions, the student will be withdrawn from the course.  If this occurs prior to the official withdrawal date, the student will be withdrawn from the course and a “W” issued on their transcript.  After the official withdrawal date, the student will be issued a failing grade “E” on their transcript.</w:t>
      </w:r>
    </w:p>
    <w:p w14:paraId="2561D557" w14:textId="77777777" w:rsidR="00080E5B" w:rsidRPr="00F7087B" w:rsidRDefault="00080E5B" w:rsidP="00080E5B">
      <w:pPr>
        <w:pStyle w:val="Default"/>
        <w:tabs>
          <w:tab w:val="left" w:pos="3148"/>
        </w:tabs>
        <w:rPr>
          <w:rFonts w:ascii="Times New Roman" w:hAnsi="Times New Roman" w:cs="Times New Roman"/>
        </w:rPr>
      </w:pPr>
      <w:r w:rsidRPr="00F7087B">
        <w:rPr>
          <w:rFonts w:ascii="Times New Roman" w:hAnsi="Times New Roman" w:cs="Times New Roman"/>
        </w:rPr>
        <w:tab/>
      </w:r>
    </w:p>
    <w:p w14:paraId="35423C47" w14:textId="77777777" w:rsidR="00080E5B" w:rsidRPr="00F7087B" w:rsidRDefault="00080E5B" w:rsidP="00080E5B">
      <w:pPr>
        <w:pStyle w:val="Default"/>
        <w:rPr>
          <w:rFonts w:ascii="Times New Roman" w:hAnsi="Times New Roman" w:cs="Times New Roman"/>
        </w:rPr>
      </w:pPr>
      <w:r w:rsidRPr="00F7087B">
        <w:rPr>
          <w:rFonts w:ascii="Times New Roman" w:hAnsi="Times New Roman" w:cs="Times New Roman"/>
        </w:rPr>
        <w:t xml:space="preserve">*Note: Due to programmatic requirements, some programs may require students to be present for a higher percentage of classes (more than 85 percent). </w:t>
      </w:r>
    </w:p>
    <w:p w14:paraId="490F492F" w14:textId="77777777" w:rsidR="00080E5B" w:rsidRPr="00F7087B" w:rsidRDefault="00080E5B" w:rsidP="00080E5B">
      <w:pPr>
        <w:pStyle w:val="Default"/>
        <w:rPr>
          <w:rFonts w:ascii="Times New Roman" w:hAnsi="Times New Roman" w:cs="Times New Roman"/>
        </w:rPr>
      </w:pPr>
    </w:p>
    <w:p w14:paraId="6A775E4C" w14:textId="77777777" w:rsidR="00080E5B" w:rsidRPr="00F7087B" w:rsidRDefault="00080E5B" w:rsidP="00080E5B">
      <w:pPr>
        <w:pStyle w:val="Default"/>
        <w:rPr>
          <w:rFonts w:ascii="Times New Roman" w:hAnsi="Times New Roman" w:cs="Times New Roman"/>
          <w:i/>
        </w:rPr>
      </w:pPr>
      <w:r w:rsidRPr="00F7087B">
        <w:rPr>
          <w:rFonts w:ascii="Times New Roman" w:hAnsi="Times New Roman" w:cs="Times New Roman"/>
          <w:b/>
          <w:i/>
        </w:rPr>
        <w:t xml:space="preserve">Participation </w:t>
      </w:r>
    </w:p>
    <w:p w14:paraId="00697BBB" w14:textId="77777777" w:rsidR="00080E5B" w:rsidRPr="00F7087B" w:rsidRDefault="00080E5B" w:rsidP="00080E5B">
      <w:pPr>
        <w:pStyle w:val="Default"/>
        <w:rPr>
          <w:rFonts w:ascii="Times New Roman" w:hAnsi="Times New Roman" w:cs="Times New Roman"/>
        </w:rPr>
      </w:pPr>
      <w:r w:rsidRPr="00F7087B">
        <w:rPr>
          <w:rFonts w:ascii="Times New Roman" w:hAnsi="Times New Roman" w:cs="Times New Roman"/>
        </w:rPr>
        <w:t>Students are expected to demonstrate strong work ethics by actively participating in all class sessions and completing academic activities. Participation includes but is not limited to:</w:t>
      </w:r>
    </w:p>
    <w:p w14:paraId="69BC5A8C" w14:textId="77777777" w:rsidR="00080E5B" w:rsidRPr="00F7087B" w:rsidRDefault="00080E5B" w:rsidP="00A26BEE">
      <w:pPr>
        <w:pStyle w:val="Default"/>
        <w:numPr>
          <w:ilvl w:val="0"/>
          <w:numId w:val="3"/>
        </w:numPr>
        <w:ind w:left="2160"/>
        <w:rPr>
          <w:rFonts w:ascii="Times New Roman" w:hAnsi="Times New Roman" w:cs="Times New Roman"/>
        </w:rPr>
      </w:pPr>
      <w:proofErr w:type="gramStart"/>
      <w:r w:rsidRPr="00F7087B">
        <w:rPr>
          <w:rFonts w:ascii="Times New Roman" w:hAnsi="Times New Roman" w:cs="Times New Roman"/>
        </w:rPr>
        <w:t>engaging</w:t>
      </w:r>
      <w:proofErr w:type="gramEnd"/>
      <w:r w:rsidRPr="00F7087B">
        <w:rPr>
          <w:rFonts w:ascii="Times New Roman" w:hAnsi="Times New Roman" w:cs="Times New Roman"/>
        </w:rPr>
        <w:t xml:space="preserve"> in and completing activities</w:t>
      </w:r>
    </w:p>
    <w:p w14:paraId="79EA8DBD" w14:textId="77777777" w:rsidR="00080E5B" w:rsidRPr="00F7087B" w:rsidRDefault="00080E5B" w:rsidP="00A26BEE">
      <w:pPr>
        <w:pStyle w:val="Default"/>
        <w:numPr>
          <w:ilvl w:val="0"/>
          <w:numId w:val="3"/>
        </w:numPr>
        <w:ind w:left="2160"/>
        <w:rPr>
          <w:rFonts w:ascii="Times New Roman" w:hAnsi="Times New Roman" w:cs="Times New Roman"/>
        </w:rPr>
      </w:pPr>
      <w:proofErr w:type="gramStart"/>
      <w:r w:rsidRPr="00F7087B">
        <w:rPr>
          <w:rFonts w:ascii="Times New Roman" w:hAnsi="Times New Roman" w:cs="Times New Roman"/>
        </w:rPr>
        <w:t>putting</w:t>
      </w:r>
      <w:proofErr w:type="gramEnd"/>
      <w:r w:rsidRPr="00F7087B">
        <w:rPr>
          <w:rFonts w:ascii="Times New Roman" w:hAnsi="Times New Roman" w:cs="Times New Roman"/>
        </w:rPr>
        <w:t xml:space="preserve"> forth full effort for the entire class session</w:t>
      </w:r>
    </w:p>
    <w:p w14:paraId="364C94EE" w14:textId="77777777" w:rsidR="00080E5B" w:rsidRPr="00F7087B" w:rsidRDefault="00080E5B" w:rsidP="00A26BEE">
      <w:pPr>
        <w:pStyle w:val="Default"/>
        <w:numPr>
          <w:ilvl w:val="0"/>
          <w:numId w:val="3"/>
        </w:numPr>
        <w:ind w:left="2160"/>
        <w:rPr>
          <w:rFonts w:ascii="Times New Roman" w:hAnsi="Times New Roman" w:cs="Times New Roman"/>
        </w:rPr>
      </w:pPr>
      <w:proofErr w:type="gramStart"/>
      <w:r w:rsidRPr="00F7087B">
        <w:rPr>
          <w:rFonts w:ascii="Times New Roman" w:hAnsi="Times New Roman" w:cs="Times New Roman"/>
        </w:rPr>
        <w:t>seeking</w:t>
      </w:r>
      <w:proofErr w:type="gramEnd"/>
      <w:r w:rsidRPr="00F7087B">
        <w:rPr>
          <w:rFonts w:ascii="Times New Roman" w:hAnsi="Times New Roman" w:cs="Times New Roman"/>
        </w:rPr>
        <w:t xml:space="preserve"> assistance when needed</w:t>
      </w:r>
    </w:p>
    <w:p w14:paraId="32FA3F4F" w14:textId="77777777" w:rsidR="00080E5B" w:rsidRPr="00F7087B" w:rsidRDefault="00080E5B" w:rsidP="00A26BEE">
      <w:pPr>
        <w:pStyle w:val="Default"/>
        <w:numPr>
          <w:ilvl w:val="0"/>
          <w:numId w:val="3"/>
        </w:numPr>
        <w:ind w:left="2160"/>
        <w:rPr>
          <w:rFonts w:ascii="Times New Roman" w:hAnsi="Times New Roman" w:cs="Times New Roman"/>
        </w:rPr>
      </w:pPr>
      <w:proofErr w:type="gramStart"/>
      <w:r w:rsidRPr="00F7087B">
        <w:rPr>
          <w:rFonts w:ascii="Times New Roman" w:hAnsi="Times New Roman" w:cs="Times New Roman"/>
        </w:rPr>
        <w:t>maintaining</w:t>
      </w:r>
      <w:proofErr w:type="gramEnd"/>
      <w:r w:rsidRPr="00F7087B">
        <w:rPr>
          <w:rFonts w:ascii="Times New Roman" w:hAnsi="Times New Roman" w:cs="Times New Roman"/>
        </w:rPr>
        <w:t xml:space="preserve"> clean and orderly work areas</w:t>
      </w:r>
    </w:p>
    <w:p w14:paraId="455B932A" w14:textId="77777777" w:rsidR="00080E5B" w:rsidRPr="00F7087B" w:rsidRDefault="00080E5B" w:rsidP="00080E5B">
      <w:pPr>
        <w:pStyle w:val="Default"/>
        <w:rPr>
          <w:rFonts w:ascii="Times New Roman" w:hAnsi="Times New Roman" w:cs="Times New Roman"/>
        </w:rPr>
      </w:pPr>
    </w:p>
    <w:p w14:paraId="65298773" w14:textId="77777777" w:rsidR="00080E5B" w:rsidRPr="00F7087B" w:rsidRDefault="00080E5B" w:rsidP="00080E5B">
      <w:pPr>
        <w:pStyle w:val="Default"/>
        <w:rPr>
          <w:rFonts w:ascii="Times New Roman" w:hAnsi="Times New Roman" w:cs="Times New Roman"/>
        </w:rPr>
      </w:pPr>
      <w:r w:rsidRPr="00F7087B">
        <w:rPr>
          <w:rFonts w:ascii="Times New Roman" w:hAnsi="Times New Roman" w:cs="Times New Roman"/>
        </w:rPr>
        <w:t xml:space="preserve">If at any time a student does not participate in a class session, laboratory, clinical or other scheduled academic activity, it is the student’s responsibility to make satisfactory arrangements for any make-up work, if permitted by the instructor. </w:t>
      </w:r>
    </w:p>
    <w:p w14:paraId="053E34C7" w14:textId="77777777" w:rsidR="00080E5B" w:rsidRPr="00F7087B" w:rsidRDefault="00080E5B" w:rsidP="00080E5B">
      <w:pPr>
        <w:pStyle w:val="Default"/>
        <w:rPr>
          <w:rFonts w:ascii="Times New Roman" w:hAnsi="Times New Roman" w:cs="Times New Roman"/>
        </w:rPr>
      </w:pPr>
    </w:p>
    <w:p w14:paraId="3E7B5C48" w14:textId="77777777" w:rsidR="00080E5B" w:rsidRPr="00F7087B" w:rsidRDefault="00080E5B" w:rsidP="00080E5B">
      <w:pPr>
        <w:pStyle w:val="Default"/>
        <w:rPr>
          <w:rFonts w:ascii="Times New Roman" w:hAnsi="Times New Roman" w:cs="Times New Roman"/>
        </w:rPr>
      </w:pPr>
      <w:r w:rsidRPr="00F7087B">
        <w:rPr>
          <w:rFonts w:ascii="Times New Roman" w:hAnsi="Times New Roman" w:cs="Times New Roman"/>
          <w:b/>
          <w:i/>
        </w:rPr>
        <w:t>Professional Conduct</w:t>
      </w:r>
    </w:p>
    <w:p w14:paraId="1D901385" w14:textId="77777777" w:rsidR="00080E5B" w:rsidRPr="00F7087B" w:rsidRDefault="00080E5B" w:rsidP="00080E5B">
      <w:pPr>
        <w:pStyle w:val="Default"/>
        <w:rPr>
          <w:rFonts w:ascii="Times New Roman" w:hAnsi="Times New Roman" w:cs="Times New Roman"/>
        </w:rPr>
      </w:pPr>
      <w:r w:rsidRPr="00F7087B">
        <w:rPr>
          <w:rFonts w:ascii="Times New Roman" w:hAnsi="Times New Roman" w:cs="Times New Roman"/>
        </w:rPr>
        <w:t xml:space="preserve">Students are expected to conduct themselves professionally, as outlined in the </w:t>
      </w:r>
      <w:hyperlink r:id="rId8" w:history="1">
        <w:r w:rsidRPr="00F7087B">
          <w:rPr>
            <w:rStyle w:val="Hyperlink"/>
            <w:rFonts w:ascii="Times New Roman" w:hAnsi="Times New Roman" w:cs="Times New Roman"/>
          </w:rPr>
          <w:t>Student Code of Conduct</w:t>
        </w:r>
      </w:hyperlink>
      <w:r w:rsidRPr="00F7087B">
        <w:rPr>
          <w:rFonts w:ascii="Times New Roman" w:hAnsi="Times New Roman" w:cs="Times New Roman"/>
        </w:rPr>
        <w:t xml:space="preserve"> located on the KCTCS website. Professional conduct includes but is not limited to: </w:t>
      </w:r>
    </w:p>
    <w:p w14:paraId="3B49953B" w14:textId="77777777" w:rsidR="00080E5B" w:rsidRPr="00F7087B" w:rsidRDefault="00080E5B" w:rsidP="00A26BEE">
      <w:pPr>
        <w:pStyle w:val="Default"/>
        <w:numPr>
          <w:ilvl w:val="0"/>
          <w:numId w:val="4"/>
        </w:numPr>
        <w:ind w:left="2160"/>
        <w:rPr>
          <w:rFonts w:ascii="Times New Roman" w:hAnsi="Times New Roman" w:cs="Times New Roman"/>
        </w:rPr>
      </w:pPr>
      <w:proofErr w:type="gramStart"/>
      <w:r w:rsidRPr="00F7087B">
        <w:rPr>
          <w:rFonts w:ascii="Times New Roman" w:hAnsi="Times New Roman" w:cs="Times New Roman"/>
        </w:rPr>
        <w:t>dressing</w:t>
      </w:r>
      <w:proofErr w:type="gramEnd"/>
      <w:r w:rsidRPr="00F7087B">
        <w:rPr>
          <w:rFonts w:ascii="Times New Roman" w:hAnsi="Times New Roman" w:cs="Times New Roman"/>
        </w:rPr>
        <w:t xml:space="preserve"> appropriately</w:t>
      </w:r>
    </w:p>
    <w:p w14:paraId="10EECFF4" w14:textId="77777777" w:rsidR="00080E5B" w:rsidRPr="00F7087B" w:rsidRDefault="00080E5B" w:rsidP="00A26BEE">
      <w:pPr>
        <w:pStyle w:val="Default"/>
        <w:numPr>
          <w:ilvl w:val="0"/>
          <w:numId w:val="4"/>
        </w:numPr>
        <w:ind w:left="2160"/>
        <w:rPr>
          <w:rFonts w:ascii="Times New Roman" w:hAnsi="Times New Roman" w:cs="Times New Roman"/>
        </w:rPr>
      </w:pPr>
      <w:proofErr w:type="gramStart"/>
      <w:r w:rsidRPr="00F7087B">
        <w:rPr>
          <w:rFonts w:ascii="Times New Roman" w:hAnsi="Times New Roman" w:cs="Times New Roman"/>
        </w:rPr>
        <w:t>engaging</w:t>
      </w:r>
      <w:proofErr w:type="gramEnd"/>
      <w:r w:rsidRPr="00F7087B">
        <w:rPr>
          <w:rFonts w:ascii="Times New Roman" w:hAnsi="Times New Roman" w:cs="Times New Roman"/>
        </w:rPr>
        <w:t xml:space="preserve"> instructors, college employees, and students with respect</w:t>
      </w:r>
    </w:p>
    <w:p w14:paraId="34AC7D1D" w14:textId="77777777" w:rsidR="00080E5B" w:rsidRPr="00F7087B" w:rsidRDefault="00080E5B" w:rsidP="00A26BEE">
      <w:pPr>
        <w:pStyle w:val="Default"/>
        <w:numPr>
          <w:ilvl w:val="0"/>
          <w:numId w:val="4"/>
        </w:numPr>
        <w:ind w:left="2160"/>
        <w:rPr>
          <w:rFonts w:ascii="Times New Roman" w:hAnsi="Times New Roman" w:cs="Times New Roman"/>
        </w:rPr>
      </w:pPr>
      <w:proofErr w:type="gramStart"/>
      <w:r w:rsidRPr="00F7087B">
        <w:rPr>
          <w:rFonts w:ascii="Times New Roman" w:hAnsi="Times New Roman" w:cs="Times New Roman"/>
        </w:rPr>
        <w:t>utilizing</w:t>
      </w:r>
      <w:proofErr w:type="gramEnd"/>
      <w:r w:rsidRPr="00F7087B">
        <w:rPr>
          <w:rFonts w:ascii="Times New Roman" w:hAnsi="Times New Roman" w:cs="Times New Roman"/>
        </w:rPr>
        <w:t xml:space="preserve"> technology appropriately</w:t>
      </w:r>
    </w:p>
    <w:p w14:paraId="58488139" w14:textId="77777777" w:rsidR="00080E5B" w:rsidRPr="00F7087B" w:rsidRDefault="00080E5B" w:rsidP="00A26BEE">
      <w:pPr>
        <w:pStyle w:val="Default"/>
        <w:numPr>
          <w:ilvl w:val="0"/>
          <w:numId w:val="4"/>
        </w:numPr>
        <w:ind w:left="2160"/>
        <w:rPr>
          <w:rFonts w:ascii="Times New Roman" w:hAnsi="Times New Roman" w:cs="Times New Roman"/>
        </w:rPr>
      </w:pPr>
      <w:proofErr w:type="gramStart"/>
      <w:r w:rsidRPr="00F7087B">
        <w:rPr>
          <w:rFonts w:ascii="Times New Roman" w:hAnsi="Times New Roman" w:cs="Times New Roman"/>
        </w:rPr>
        <w:t>refraining</w:t>
      </w:r>
      <w:proofErr w:type="gramEnd"/>
      <w:r w:rsidRPr="00F7087B">
        <w:rPr>
          <w:rFonts w:ascii="Times New Roman" w:hAnsi="Times New Roman" w:cs="Times New Roman"/>
        </w:rPr>
        <w:t xml:space="preserve"> from disruptive behavior</w:t>
      </w:r>
    </w:p>
    <w:p w14:paraId="709250AE" w14:textId="77777777" w:rsidR="00080E5B" w:rsidRPr="00F7087B" w:rsidRDefault="00080E5B" w:rsidP="00A26BEE">
      <w:pPr>
        <w:pStyle w:val="Default"/>
        <w:numPr>
          <w:ilvl w:val="0"/>
          <w:numId w:val="4"/>
        </w:numPr>
        <w:ind w:left="2160"/>
        <w:rPr>
          <w:rFonts w:ascii="Times New Roman" w:hAnsi="Times New Roman" w:cs="Times New Roman"/>
        </w:rPr>
      </w:pPr>
      <w:proofErr w:type="gramStart"/>
      <w:r w:rsidRPr="00F7087B">
        <w:rPr>
          <w:rFonts w:ascii="Times New Roman" w:hAnsi="Times New Roman" w:cs="Times New Roman"/>
        </w:rPr>
        <w:t>modeling</w:t>
      </w:r>
      <w:proofErr w:type="gramEnd"/>
      <w:r w:rsidRPr="00F7087B">
        <w:rPr>
          <w:rFonts w:ascii="Times New Roman" w:hAnsi="Times New Roman" w:cs="Times New Roman"/>
        </w:rPr>
        <w:t xml:space="preserve"> behavior appropriate to his/her chosen profession</w:t>
      </w:r>
    </w:p>
    <w:p w14:paraId="382E0F68" w14:textId="77777777" w:rsidR="00080E5B" w:rsidRPr="00F7087B" w:rsidRDefault="00080E5B" w:rsidP="00080E5B">
      <w:pPr>
        <w:pStyle w:val="Default"/>
        <w:rPr>
          <w:rFonts w:ascii="Times New Roman" w:hAnsi="Times New Roman" w:cs="Times New Roman"/>
        </w:rPr>
      </w:pPr>
    </w:p>
    <w:p w14:paraId="5A11EDB5" w14:textId="77777777" w:rsidR="00080E5B" w:rsidRPr="00F7087B" w:rsidRDefault="00080E5B" w:rsidP="00080E5B">
      <w:pPr>
        <w:pStyle w:val="Default"/>
        <w:rPr>
          <w:rFonts w:ascii="Times New Roman" w:hAnsi="Times New Roman" w:cs="Times New Roman"/>
        </w:rPr>
      </w:pPr>
      <w:r w:rsidRPr="00F7087B">
        <w:rPr>
          <w:rFonts w:ascii="Times New Roman" w:hAnsi="Times New Roman" w:cs="Times New Roman"/>
        </w:rPr>
        <w:t>Any conduct within a course that disrupts the learning environment will result in the student being dismissed, counted absent, and may result in disciplinary action.</w:t>
      </w:r>
    </w:p>
    <w:p w14:paraId="7CD92C4A" w14:textId="77777777" w:rsidR="00B8304B" w:rsidRDefault="00B8304B" w:rsidP="00B8304B">
      <w:pPr>
        <w:pStyle w:val="Default"/>
        <w:tabs>
          <w:tab w:val="left" w:pos="3267"/>
        </w:tabs>
        <w:rPr>
          <w:rFonts w:ascii="Times New Roman" w:hAnsi="Times New Roman" w:cs="Times New Roman"/>
          <w:b/>
          <w:u w:val="single"/>
        </w:rPr>
      </w:pPr>
    </w:p>
    <w:p w14:paraId="32851688" w14:textId="77777777" w:rsidR="00702024" w:rsidRDefault="00702024" w:rsidP="00E95E66">
      <w:pPr>
        <w:rPr>
          <w:sz w:val="24"/>
        </w:rPr>
      </w:pPr>
    </w:p>
    <w:p w14:paraId="36BE3ECA" w14:textId="77777777" w:rsidR="00F047D7" w:rsidRPr="00E95E66" w:rsidRDefault="00F047D7" w:rsidP="00F047D7">
      <w:pPr>
        <w:rPr>
          <w:b/>
          <w:bCs/>
          <w:sz w:val="28"/>
          <w:szCs w:val="28"/>
        </w:rPr>
      </w:pPr>
      <w:r w:rsidRPr="00E95E66">
        <w:rPr>
          <w:b/>
          <w:bCs/>
          <w:sz w:val="28"/>
          <w:szCs w:val="28"/>
        </w:rPr>
        <w:lastRenderedPageBreak/>
        <w:t xml:space="preserve">Safety glasses are required in all labs. As well as, leather shoes or steel toe shoes are required in labs. However, leather tennis shoes or athletic shoes are not acceptable in labs.  </w:t>
      </w:r>
      <w:proofErr w:type="gramStart"/>
      <w:r w:rsidRPr="00E95E66">
        <w:rPr>
          <w:b/>
          <w:bCs/>
          <w:sz w:val="28"/>
          <w:szCs w:val="28"/>
        </w:rPr>
        <w:t>Ear plugs</w:t>
      </w:r>
      <w:proofErr w:type="gramEnd"/>
      <w:r w:rsidRPr="00E95E66">
        <w:rPr>
          <w:b/>
          <w:bCs/>
          <w:sz w:val="28"/>
          <w:szCs w:val="28"/>
        </w:rPr>
        <w:t xml:space="preserve"> required where applicable.</w:t>
      </w:r>
    </w:p>
    <w:p w14:paraId="3B7BADFD" w14:textId="77777777" w:rsidR="00F047D7" w:rsidRPr="00F047D7" w:rsidRDefault="00F047D7" w:rsidP="00F047D7">
      <w:pPr>
        <w:rPr>
          <w:sz w:val="24"/>
          <w:szCs w:val="24"/>
        </w:rPr>
      </w:pPr>
    </w:p>
    <w:p w14:paraId="12CE9E40" w14:textId="77777777" w:rsidR="00080E5B" w:rsidRDefault="00080E5B" w:rsidP="008F2E4A">
      <w:pPr>
        <w:rPr>
          <w:b/>
          <w:sz w:val="24"/>
        </w:rPr>
      </w:pPr>
    </w:p>
    <w:p w14:paraId="1B99C0D6" w14:textId="77777777" w:rsidR="00080E5B" w:rsidRDefault="00080E5B" w:rsidP="008F2E4A">
      <w:pPr>
        <w:rPr>
          <w:b/>
          <w:sz w:val="24"/>
        </w:rPr>
      </w:pPr>
    </w:p>
    <w:p w14:paraId="7487A56F" w14:textId="77777777" w:rsidR="008F2E4A" w:rsidRDefault="008F2E4A" w:rsidP="008F2E4A">
      <w:pPr>
        <w:rPr>
          <w:b/>
          <w:sz w:val="24"/>
        </w:rPr>
      </w:pPr>
      <w:r>
        <w:rPr>
          <w:b/>
          <w:sz w:val="24"/>
        </w:rPr>
        <w:t xml:space="preserve">CLASSROOM </w:t>
      </w:r>
    </w:p>
    <w:p w14:paraId="12E28F69" w14:textId="77777777" w:rsidR="008F2E4A" w:rsidRDefault="008F2E4A" w:rsidP="008F2E4A">
      <w:pPr>
        <w:rPr>
          <w:sz w:val="24"/>
        </w:rPr>
      </w:pPr>
      <w:r>
        <w:rPr>
          <w:b/>
          <w:sz w:val="24"/>
        </w:rPr>
        <w:t xml:space="preserve">ETIQUETTE:          </w:t>
      </w:r>
      <w:r w:rsidR="00BE777E">
        <w:rPr>
          <w:sz w:val="24"/>
        </w:rPr>
        <w:t>C</w:t>
      </w:r>
      <w:r>
        <w:rPr>
          <w:sz w:val="24"/>
        </w:rPr>
        <w:t xml:space="preserve">ell phones should be either turned off or set to vibrate </w:t>
      </w:r>
    </w:p>
    <w:p w14:paraId="18A45AD5" w14:textId="77777777" w:rsidR="00F2498B" w:rsidRDefault="008F2E4A" w:rsidP="008F2E4A">
      <w:pPr>
        <w:rPr>
          <w:sz w:val="24"/>
        </w:rPr>
      </w:pPr>
      <w:r>
        <w:rPr>
          <w:sz w:val="24"/>
        </w:rPr>
        <w:t xml:space="preserve">                                   </w:t>
      </w:r>
      <w:proofErr w:type="gramStart"/>
      <w:r>
        <w:rPr>
          <w:sz w:val="24"/>
        </w:rPr>
        <w:t>mode</w:t>
      </w:r>
      <w:proofErr w:type="gramEnd"/>
      <w:r>
        <w:rPr>
          <w:sz w:val="24"/>
        </w:rPr>
        <w:t xml:space="preserve"> during class.</w:t>
      </w:r>
      <w:r w:rsidR="00BE777E">
        <w:rPr>
          <w:sz w:val="24"/>
        </w:rPr>
        <w:t xml:space="preserve"> And usage should be to a minimum.</w:t>
      </w:r>
    </w:p>
    <w:p w14:paraId="76414752" w14:textId="77777777" w:rsidR="00233202" w:rsidRDefault="00233202" w:rsidP="008F2E4A">
      <w:pPr>
        <w:rPr>
          <w:sz w:val="24"/>
        </w:rPr>
      </w:pPr>
    </w:p>
    <w:p w14:paraId="4159FB37" w14:textId="77777777" w:rsidR="00233202" w:rsidRDefault="00233202" w:rsidP="008F2E4A">
      <w:pPr>
        <w:rPr>
          <w:sz w:val="24"/>
        </w:rPr>
      </w:pPr>
    </w:p>
    <w:p w14:paraId="34075282" w14:textId="77777777" w:rsidR="00233202" w:rsidRDefault="00233202" w:rsidP="008F2E4A">
      <w:pPr>
        <w:rPr>
          <w:sz w:val="24"/>
        </w:rPr>
      </w:pPr>
    </w:p>
    <w:p w14:paraId="17F523CA" w14:textId="77777777" w:rsidR="00233202" w:rsidRDefault="00233202" w:rsidP="008F2E4A">
      <w:pPr>
        <w:rPr>
          <w:sz w:val="24"/>
        </w:rPr>
      </w:pPr>
    </w:p>
    <w:p w14:paraId="326AB8B4" w14:textId="77777777" w:rsidR="00233202" w:rsidRDefault="00233202" w:rsidP="008F2E4A">
      <w:pPr>
        <w:rPr>
          <w:sz w:val="24"/>
        </w:rPr>
      </w:pPr>
    </w:p>
    <w:p w14:paraId="743D4CE1" w14:textId="77777777" w:rsidR="00F2498B" w:rsidRDefault="00F2498B">
      <w:pPr>
        <w:ind w:left="2160" w:hanging="2160"/>
        <w:rPr>
          <w:b/>
          <w:caps/>
          <w:sz w:val="24"/>
        </w:rPr>
      </w:pPr>
      <w:r>
        <w:rPr>
          <w:b/>
          <w:caps/>
          <w:sz w:val="24"/>
        </w:rPr>
        <w:t xml:space="preserve">LATE/MAKEUP </w:t>
      </w:r>
    </w:p>
    <w:p w14:paraId="6EBB5A15" w14:textId="77777777" w:rsidR="001210DC" w:rsidRDefault="00F2498B" w:rsidP="001210DC">
      <w:pPr>
        <w:ind w:left="2160" w:hanging="2160"/>
        <w:rPr>
          <w:sz w:val="24"/>
        </w:rPr>
      </w:pPr>
      <w:r>
        <w:rPr>
          <w:b/>
          <w:caps/>
          <w:sz w:val="24"/>
        </w:rPr>
        <w:t>POLICY:</w:t>
      </w:r>
      <w:r>
        <w:rPr>
          <w:sz w:val="24"/>
        </w:rPr>
        <w:tab/>
      </w:r>
      <w:r w:rsidR="001210DC">
        <w:rPr>
          <w:sz w:val="24"/>
        </w:rPr>
        <w:t>Assignments can be made-up with valid excuse (doctor’s notice, funeral announcement, immediate family illness, or other hard-copy proof).</w:t>
      </w:r>
    </w:p>
    <w:p w14:paraId="247BCBB2" w14:textId="77777777" w:rsidR="008F2E4A" w:rsidRDefault="008F2E4A" w:rsidP="001210DC">
      <w:pPr>
        <w:ind w:left="2160" w:hanging="2160"/>
        <w:rPr>
          <w:sz w:val="24"/>
        </w:rPr>
      </w:pPr>
    </w:p>
    <w:p w14:paraId="3C422D14" w14:textId="77777777" w:rsidR="009C7BE7" w:rsidRDefault="009C7BE7" w:rsidP="009C7BE7">
      <w:pPr>
        <w:autoSpaceDE w:val="0"/>
        <w:autoSpaceDN w:val="0"/>
        <w:adjustRightInd w:val="0"/>
        <w:rPr>
          <w:bCs/>
          <w:sz w:val="24"/>
          <w:szCs w:val="24"/>
        </w:rPr>
      </w:pPr>
      <w:r w:rsidRPr="009D7524">
        <w:rPr>
          <w:bCs/>
          <w:sz w:val="24"/>
          <w:szCs w:val="24"/>
        </w:rPr>
        <w:t>Excerpts from the KCTCS Code of Student Conduct regarding academic honesty policy and academic offenses:</w:t>
      </w:r>
    </w:p>
    <w:p w14:paraId="51C821B2" w14:textId="77777777" w:rsidR="009C7BE7" w:rsidRDefault="009C7BE7" w:rsidP="009C7BE7">
      <w:pPr>
        <w:autoSpaceDE w:val="0"/>
        <w:autoSpaceDN w:val="0"/>
        <w:adjustRightInd w:val="0"/>
        <w:rPr>
          <w:bCs/>
          <w:sz w:val="24"/>
          <w:szCs w:val="24"/>
        </w:rPr>
      </w:pPr>
    </w:p>
    <w:p w14:paraId="05C183CF" w14:textId="77777777" w:rsidR="009C7BE7" w:rsidRPr="00224EB5" w:rsidRDefault="009C7BE7" w:rsidP="009C7BE7">
      <w:pPr>
        <w:rPr>
          <w:sz w:val="24"/>
          <w:szCs w:val="24"/>
        </w:rPr>
      </w:pPr>
      <w:r w:rsidRPr="00224EB5">
        <w:rPr>
          <w:b/>
          <w:sz w:val="24"/>
          <w:szCs w:val="24"/>
        </w:rPr>
        <w:t>Withdrawal Policy</w:t>
      </w:r>
      <w:r w:rsidRPr="00224EB5">
        <w:rPr>
          <w:sz w:val="24"/>
          <w:szCs w:val="24"/>
        </w:rPr>
        <w:t>:</w:t>
      </w:r>
      <w:r>
        <w:t xml:space="preserve">  </w:t>
      </w:r>
      <w:r w:rsidRPr="00224EB5">
        <w:rPr>
          <w:sz w:val="24"/>
          <w:szCs w:val="24"/>
        </w:rPr>
        <w:t xml:space="preserve">Through the midterm of the session, a student may officially withdraw from a course and receive a “W.”  After this period, a student may officially </w:t>
      </w:r>
      <w:r w:rsidRPr="00224EB5">
        <w:rPr>
          <w:sz w:val="24"/>
          <w:szCs w:val="24"/>
          <w:u w:val="single"/>
        </w:rPr>
        <w:t>request</w:t>
      </w:r>
      <w:r w:rsidRPr="00224EB5">
        <w:rPr>
          <w:sz w:val="24"/>
          <w:szCs w:val="24"/>
        </w:rPr>
        <w:t xml:space="preserve"> to withdraw from a course and receive a </w:t>
      </w:r>
      <w:proofErr w:type="gramStart"/>
      <w:r w:rsidRPr="00224EB5">
        <w:rPr>
          <w:sz w:val="24"/>
          <w:szCs w:val="24"/>
        </w:rPr>
        <w:t>W which</w:t>
      </w:r>
      <w:proofErr w:type="gramEnd"/>
      <w:r w:rsidRPr="00224EB5">
        <w:rPr>
          <w:sz w:val="24"/>
          <w:szCs w:val="24"/>
        </w:rPr>
        <w:t xml:space="preserve"> may be given at the discretion of the instructor.  Each instructor shall state on the first or </w:t>
      </w:r>
      <w:proofErr w:type="gramStart"/>
      <w:r w:rsidRPr="00224EB5">
        <w:rPr>
          <w:sz w:val="24"/>
          <w:szCs w:val="24"/>
        </w:rPr>
        <w:t>second class</w:t>
      </w:r>
      <w:proofErr w:type="gramEnd"/>
      <w:r w:rsidRPr="00224EB5">
        <w:rPr>
          <w:sz w:val="24"/>
          <w:szCs w:val="24"/>
        </w:rPr>
        <w:t xml:space="preserve"> meeting the factors to be used in determining if a student will be allowed to withdraw during the discretionary period.  The student must initiate the official withdrawal.  Withdrawal from a course or courses is a serious decision and, in many cases, affects financial assistance and academic progress.  In addition, withdrawal does not relieve students from their financial </w:t>
      </w:r>
      <w:r w:rsidR="002B3A37">
        <w:rPr>
          <w:sz w:val="24"/>
          <w:szCs w:val="24"/>
        </w:rPr>
        <w:t>obligation.  See the spring 2009</w:t>
      </w:r>
      <w:r w:rsidRPr="00224EB5">
        <w:rPr>
          <w:sz w:val="24"/>
          <w:szCs w:val="24"/>
        </w:rPr>
        <w:t xml:space="preserve"> Schedule of Classes for dates.</w:t>
      </w:r>
    </w:p>
    <w:p w14:paraId="6BEA3D04" w14:textId="77777777" w:rsidR="009C7BE7" w:rsidRDefault="009C7BE7" w:rsidP="009C7BE7"/>
    <w:p w14:paraId="1433B1BA" w14:textId="77777777" w:rsidR="009C7BE7" w:rsidRPr="00224EB5" w:rsidRDefault="009C7BE7" w:rsidP="009C7BE7">
      <w:pPr>
        <w:rPr>
          <w:sz w:val="24"/>
          <w:szCs w:val="24"/>
        </w:rPr>
      </w:pPr>
      <w:r w:rsidRPr="00224EB5">
        <w:rPr>
          <w:b/>
          <w:sz w:val="24"/>
          <w:szCs w:val="24"/>
        </w:rPr>
        <w:t>Financial Aid Statement</w:t>
      </w:r>
      <w:r>
        <w:t xml:space="preserve">:  </w:t>
      </w:r>
      <w:r w:rsidRPr="00224EB5">
        <w:rPr>
          <w:sz w:val="24"/>
          <w:szCs w:val="24"/>
        </w:rPr>
        <w:t>PELL, SEOG, and Student Loan recipients (Title IV) who stop attending or withdraw prior to the 60% point in the semester may be obligated to repay a portion of their financial aid.</w:t>
      </w:r>
    </w:p>
    <w:p w14:paraId="1E35D602" w14:textId="77777777" w:rsidR="009C7BE7" w:rsidRPr="00224EB5" w:rsidRDefault="009C7BE7" w:rsidP="009C7BE7">
      <w:pPr>
        <w:rPr>
          <w:sz w:val="24"/>
          <w:szCs w:val="24"/>
        </w:rPr>
      </w:pPr>
    </w:p>
    <w:p w14:paraId="125FCF5D" w14:textId="77777777" w:rsidR="009C7BE7" w:rsidRPr="00224EB5" w:rsidRDefault="009C7BE7" w:rsidP="009C7BE7">
      <w:pPr>
        <w:rPr>
          <w:sz w:val="24"/>
          <w:szCs w:val="24"/>
        </w:rPr>
      </w:pPr>
      <w:r w:rsidRPr="00224EB5">
        <w:rPr>
          <w:b/>
          <w:sz w:val="24"/>
          <w:szCs w:val="24"/>
        </w:rPr>
        <w:t>KCTCS Code of Student Conduct</w:t>
      </w:r>
      <w:r>
        <w:t xml:space="preserve">:  </w:t>
      </w:r>
      <w:r w:rsidRPr="00224EB5">
        <w:rPr>
          <w:sz w:val="24"/>
          <w:szCs w:val="24"/>
        </w:rPr>
        <w:t xml:space="preserve">Kentucky Community and Technical College System (KCTCS) faculty and students are bound by principles of truth and honesty that are recognized as fundamental for a community of teachers and scholars.  The College expects students and faculty to honor, and faculty to enforce, these academic principles.  The College affirms that it will not tolerate academic dishonesty including, but not limited to, violation of academic rights of students and student offenses.  Students may refer to the KCTCS Code of Student Conduct, </w:t>
      </w:r>
      <w:hyperlink r:id="rId9" w:history="1">
        <w:r w:rsidRPr="00224EB5">
          <w:rPr>
            <w:rStyle w:val="Hyperlink"/>
            <w:sz w:val="24"/>
            <w:szCs w:val="24"/>
          </w:rPr>
          <w:t>www.kctcs.edu/student/code.htm</w:t>
        </w:r>
      </w:hyperlink>
      <w:r w:rsidRPr="00224EB5">
        <w:rPr>
          <w:sz w:val="24"/>
          <w:szCs w:val="24"/>
        </w:rPr>
        <w:t>, for more information on student rights, academic offenses, and the student’s right to appeal.  Further information on student rights is available on the BGTC website under the Become a Student tab, Student Services.                         (</w:t>
      </w:r>
      <w:hyperlink r:id="rId10" w:history="1">
        <w:r w:rsidRPr="00224EB5">
          <w:rPr>
            <w:rStyle w:val="Hyperlink"/>
            <w:sz w:val="24"/>
            <w:szCs w:val="24"/>
          </w:rPr>
          <w:t>http://www.kctcs.edu/student/studentcodeof conduct. PDF</w:t>
        </w:r>
      </w:hyperlink>
      <w:r w:rsidRPr="00224EB5">
        <w:rPr>
          <w:sz w:val="24"/>
          <w:szCs w:val="24"/>
        </w:rPr>
        <w:t>)</w:t>
      </w:r>
    </w:p>
    <w:p w14:paraId="00A2E4F3" w14:textId="77777777" w:rsidR="00E642CC" w:rsidRDefault="00E642CC" w:rsidP="00E642CC">
      <w:pPr>
        <w:rPr>
          <w:sz w:val="24"/>
          <w:szCs w:val="24"/>
        </w:rPr>
      </w:pPr>
    </w:p>
    <w:p w14:paraId="043600AB" w14:textId="77777777" w:rsidR="00E642CC" w:rsidRDefault="00E642CC" w:rsidP="00E642CC">
      <w:pPr>
        <w:rPr>
          <w:rFonts w:ascii="Arial" w:hAnsi="Arial" w:cs="Arial"/>
          <w:b/>
        </w:rPr>
      </w:pPr>
      <w:r w:rsidRPr="00784F2B">
        <w:rPr>
          <w:rFonts w:ascii="Arial" w:hAnsi="Arial" w:cs="Arial"/>
          <w:b/>
        </w:rPr>
        <w:t>6.6 Student Discrimination Grievance Procedur</w:t>
      </w:r>
      <w:r w:rsidR="00F047D7">
        <w:rPr>
          <w:rFonts w:ascii="Arial" w:hAnsi="Arial" w:cs="Arial"/>
          <w:b/>
        </w:rPr>
        <w:t>e</w:t>
      </w:r>
    </w:p>
    <w:p w14:paraId="26C4510D" w14:textId="77777777" w:rsidR="00E642CC" w:rsidRDefault="00E642CC" w:rsidP="00E642CC">
      <w:pPr>
        <w:rPr>
          <w:rFonts w:ascii="Arial" w:hAnsi="Arial" w:cs="Arial"/>
        </w:rPr>
      </w:pPr>
      <w:r>
        <w:rPr>
          <w:rFonts w:ascii="Arial" w:hAnsi="Arial" w:cs="Arial"/>
        </w:rPr>
        <w:t xml:space="preserve">The Kentucky Community and Technical College System </w:t>
      </w:r>
      <w:proofErr w:type="gramStart"/>
      <w:r>
        <w:rPr>
          <w:rFonts w:ascii="Arial" w:hAnsi="Arial" w:cs="Arial"/>
        </w:rPr>
        <w:t>has</w:t>
      </w:r>
      <w:proofErr w:type="gramEnd"/>
      <w:r>
        <w:rPr>
          <w:rFonts w:ascii="Arial" w:hAnsi="Arial" w:cs="Arial"/>
        </w:rPr>
        <w:t xml:space="preserve"> zero tolerance for illegal discrimination of any kind.  Any student who feels he/she may have been discriminated against or subjected to harassment by students or employees because of their race, color, national origin, </w:t>
      </w:r>
      <w:r>
        <w:rPr>
          <w:rFonts w:ascii="Arial" w:hAnsi="Arial" w:cs="Arial"/>
        </w:rPr>
        <w:lastRenderedPageBreak/>
        <w:t>sex, sexual orientation, marital status, religion, beliefs, political affiliation, veteran status, age, or disability (including denial of a request for an accommodation), has the right to pursue an informal and/or formal discrimination grievance.  The informal student discrimination grievance procedure is described below.</w:t>
      </w:r>
    </w:p>
    <w:p w14:paraId="54663626" w14:textId="77777777" w:rsidR="00E642CC" w:rsidRDefault="00E642CC" w:rsidP="00E642CC">
      <w:pPr>
        <w:rPr>
          <w:rFonts w:ascii="Arial" w:hAnsi="Arial" w:cs="Arial"/>
        </w:rPr>
      </w:pPr>
    </w:p>
    <w:p w14:paraId="703822DC" w14:textId="77777777" w:rsidR="00E642CC" w:rsidRDefault="00E642CC" w:rsidP="00E642CC">
      <w:pPr>
        <w:rPr>
          <w:rFonts w:ascii="Arial" w:hAnsi="Arial" w:cs="Arial"/>
        </w:rPr>
      </w:pPr>
      <w:r>
        <w:rPr>
          <w:rFonts w:ascii="Arial" w:hAnsi="Arial" w:cs="Arial"/>
        </w:rPr>
        <w:t>The chief student affairs officer or his/her designee shall be responsible for investigating student discrimination grievances.  If appropriate, this shall be conducted in collaboration with the college human resources director.  Each college shall provide a letter, statement, or poster containing information regarding the KCTCS Student Discrimination Grievance Procedure with the name, address, and phone number of the local chief student affairs officer.</w:t>
      </w:r>
    </w:p>
    <w:p w14:paraId="349E4C5B" w14:textId="77777777" w:rsidR="00E642CC" w:rsidRDefault="00E642CC" w:rsidP="00E642CC">
      <w:pPr>
        <w:rPr>
          <w:rFonts w:ascii="Arial" w:hAnsi="Arial" w:cs="Arial"/>
        </w:rPr>
      </w:pPr>
    </w:p>
    <w:p w14:paraId="37E41168" w14:textId="77777777" w:rsidR="00E642CC" w:rsidRDefault="00E642CC" w:rsidP="00E642CC">
      <w:pPr>
        <w:rPr>
          <w:rFonts w:ascii="Arial" w:hAnsi="Arial" w:cs="Arial"/>
        </w:rPr>
      </w:pPr>
      <w:r>
        <w:rPr>
          <w:rFonts w:ascii="Arial" w:hAnsi="Arial" w:cs="Arial"/>
        </w:rPr>
        <w:t>Most difficulties can be resolved by talking to someone.  Therefore, students are encouraged to discuss these problems promptly and candidly with the chief student affairs officer or his/her designee.</w:t>
      </w:r>
    </w:p>
    <w:p w14:paraId="437C8E29" w14:textId="77777777" w:rsidR="00E642CC" w:rsidRDefault="00E642CC" w:rsidP="00E642CC">
      <w:pPr>
        <w:rPr>
          <w:rFonts w:ascii="Arial" w:hAnsi="Arial" w:cs="Arial"/>
        </w:rPr>
      </w:pPr>
    </w:p>
    <w:p w14:paraId="1C668A65" w14:textId="77777777" w:rsidR="00E642CC" w:rsidRDefault="00E642CC" w:rsidP="00A26BEE">
      <w:pPr>
        <w:numPr>
          <w:ilvl w:val="0"/>
          <w:numId w:val="1"/>
        </w:numPr>
        <w:rPr>
          <w:rFonts w:ascii="Arial" w:hAnsi="Arial" w:cs="Arial"/>
        </w:rPr>
      </w:pPr>
      <w:r>
        <w:rPr>
          <w:rFonts w:ascii="Arial" w:hAnsi="Arial" w:cs="Arial"/>
        </w:rPr>
        <w:t xml:space="preserve">If a student thinks that he/she has been discriminated against, the student shall inform the chief student affairs officer or his/her designee with </w:t>
      </w:r>
      <w:proofErr w:type="gramStart"/>
      <w:r>
        <w:rPr>
          <w:rFonts w:ascii="Arial" w:hAnsi="Arial" w:cs="Arial"/>
        </w:rPr>
        <w:t>thirty (30)</w:t>
      </w:r>
      <w:proofErr w:type="gramEnd"/>
      <w:r>
        <w:rPr>
          <w:rFonts w:ascii="Arial" w:hAnsi="Arial" w:cs="Arial"/>
        </w:rPr>
        <w:t xml:space="preserve"> calendar days of the occurrence of the alleged incident.  The chief student affairs officer or </w:t>
      </w:r>
    </w:p>
    <w:p w14:paraId="24D813D1" w14:textId="77777777" w:rsidR="00E642CC" w:rsidRDefault="00E642CC" w:rsidP="00E642CC">
      <w:pPr>
        <w:ind w:left="1080"/>
        <w:rPr>
          <w:rFonts w:ascii="Arial" w:hAnsi="Arial" w:cs="Arial"/>
        </w:rPr>
      </w:pPr>
      <w:proofErr w:type="gramStart"/>
      <w:r>
        <w:rPr>
          <w:rFonts w:ascii="Arial" w:hAnsi="Arial" w:cs="Arial"/>
        </w:rPr>
        <w:t>his</w:t>
      </w:r>
      <w:proofErr w:type="gramEnd"/>
      <w:r>
        <w:rPr>
          <w:rFonts w:ascii="Arial" w:hAnsi="Arial" w:cs="Arial"/>
        </w:rPr>
        <w:t>/her designee shall conduct a preliminary investigation of the discrimination grievance.</w:t>
      </w:r>
    </w:p>
    <w:p w14:paraId="107D0B93" w14:textId="77777777" w:rsidR="00E642CC" w:rsidRDefault="00E642CC" w:rsidP="00E642CC">
      <w:pPr>
        <w:ind w:left="1080"/>
        <w:rPr>
          <w:rFonts w:ascii="Arial" w:hAnsi="Arial" w:cs="Arial"/>
        </w:rPr>
      </w:pPr>
    </w:p>
    <w:p w14:paraId="2831C74B" w14:textId="77777777" w:rsidR="00E642CC" w:rsidRDefault="00E642CC" w:rsidP="00A26BEE">
      <w:pPr>
        <w:numPr>
          <w:ilvl w:val="0"/>
          <w:numId w:val="1"/>
        </w:numPr>
        <w:rPr>
          <w:rFonts w:ascii="Arial" w:hAnsi="Arial" w:cs="Arial"/>
        </w:rPr>
      </w:pPr>
      <w:r>
        <w:rPr>
          <w:rFonts w:ascii="Arial" w:hAnsi="Arial" w:cs="Arial"/>
        </w:rPr>
        <w:t xml:space="preserve">The student, chief student affairs officer or his/her designee, and other involved </w:t>
      </w:r>
    </w:p>
    <w:p w14:paraId="18B74743" w14:textId="77777777" w:rsidR="00E642CC" w:rsidRDefault="00E642CC" w:rsidP="00E642CC">
      <w:pPr>
        <w:ind w:left="1080"/>
        <w:rPr>
          <w:rFonts w:ascii="Arial" w:hAnsi="Arial" w:cs="Arial"/>
        </w:rPr>
      </w:pPr>
      <w:proofErr w:type="gramStart"/>
      <w:r>
        <w:rPr>
          <w:rFonts w:ascii="Arial" w:hAnsi="Arial" w:cs="Arial"/>
        </w:rPr>
        <w:t>parties</w:t>
      </w:r>
      <w:proofErr w:type="gramEnd"/>
      <w:r>
        <w:rPr>
          <w:rFonts w:ascii="Arial" w:hAnsi="Arial" w:cs="Arial"/>
        </w:rPr>
        <w:t xml:space="preserve"> shall work informally to negotiate a solution within fourteen (14) calendar days.  The informal student discrimination grievance procedure shall be completed within forty-four (44) calendar days of the occurrence of the alleged incident.</w:t>
      </w:r>
    </w:p>
    <w:p w14:paraId="4A35A5F6" w14:textId="77777777" w:rsidR="00E642CC" w:rsidRDefault="00E642CC" w:rsidP="00E642CC">
      <w:pPr>
        <w:ind w:left="1080"/>
        <w:rPr>
          <w:rFonts w:ascii="Arial" w:hAnsi="Arial" w:cs="Arial"/>
        </w:rPr>
      </w:pPr>
    </w:p>
    <w:p w14:paraId="072CB94B" w14:textId="77777777" w:rsidR="00E642CC" w:rsidRDefault="00E642CC" w:rsidP="00A26BEE">
      <w:pPr>
        <w:numPr>
          <w:ilvl w:val="0"/>
          <w:numId w:val="1"/>
        </w:numPr>
        <w:rPr>
          <w:rFonts w:ascii="Arial" w:hAnsi="Arial" w:cs="Arial"/>
        </w:rPr>
      </w:pPr>
      <w:r>
        <w:rPr>
          <w:rFonts w:ascii="Arial" w:hAnsi="Arial" w:cs="Arial"/>
        </w:rPr>
        <w:t>If the grievance is not resolved to the satisfaction of the student through the informal</w:t>
      </w:r>
    </w:p>
    <w:p w14:paraId="59CD2D70" w14:textId="77777777" w:rsidR="00E642CC" w:rsidRDefault="00E642CC" w:rsidP="00E642CC">
      <w:pPr>
        <w:ind w:left="1080"/>
        <w:rPr>
          <w:rFonts w:ascii="Arial" w:hAnsi="Arial" w:cs="Arial"/>
        </w:rPr>
      </w:pPr>
      <w:proofErr w:type="gramStart"/>
      <w:r>
        <w:rPr>
          <w:rFonts w:ascii="Arial" w:hAnsi="Arial" w:cs="Arial"/>
        </w:rPr>
        <w:t>grievance</w:t>
      </w:r>
      <w:proofErr w:type="gramEnd"/>
      <w:r>
        <w:rPr>
          <w:rFonts w:ascii="Arial" w:hAnsi="Arial" w:cs="Arial"/>
        </w:rPr>
        <w:t xml:space="preserve"> procedure, the student may file a formal appeal according to the </w:t>
      </w:r>
      <w:r w:rsidRPr="00812D8D">
        <w:rPr>
          <w:rFonts w:ascii="Arial" w:hAnsi="Arial" w:cs="Arial"/>
          <w:i/>
        </w:rPr>
        <w:t>KCTCS Student Code of Conduct</w:t>
      </w:r>
      <w:r>
        <w:rPr>
          <w:rFonts w:ascii="Arial" w:hAnsi="Arial" w:cs="Arial"/>
        </w:rPr>
        <w:t>.</w:t>
      </w:r>
    </w:p>
    <w:p w14:paraId="2F550E8F" w14:textId="77777777" w:rsidR="00E642CC" w:rsidRDefault="00E642CC" w:rsidP="00E642CC">
      <w:pPr>
        <w:rPr>
          <w:rFonts w:ascii="Arial" w:hAnsi="Arial" w:cs="Arial"/>
        </w:rPr>
      </w:pPr>
    </w:p>
    <w:p w14:paraId="6D1C5ADD" w14:textId="77777777" w:rsidR="00702024" w:rsidRDefault="00702024" w:rsidP="00E642CC">
      <w:pPr>
        <w:rPr>
          <w:rFonts w:ascii="Arial" w:hAnsi="Arial" w:cs="Arial"/>
        </w:rPr>
      </w:pPr>
    </w:p>
    <w:p w14:paraId="73D6C518" w14:textId="77777777" w:rsidR="00702024" w:rsidRDefault="00702024" w:rsidP="00E642CC">
      <w:pPr>
        <w:rPr>
          <w:rFonts w:ascii="Arial" w:hAnsi="Arial" w:cs="Arial"/>
        </w:rPr>
      </w:pPr>
    </w:p>
    <w:p w14:paraId="115430D1" w14:textId="77777777" w:rsidR="00F41D53" w:rsidRPr="00F41D53" w:rsidRDefault="00E642CC" w:rsidP="00F41D53">
      <w:pPr>
        <w:rPr>
          <w:rFonts w:ascii="Arial" w:hAnsi="Arial" w:cs="Arial"/>
          <w:sz w:val="22"/>
          <w:szCs w:val="22"/>
        </w:rPr>
      </w:pPr>
      <w:r>
        <w:rPr>
          <w:rFonts w:ascii="Arial" w:hAnsi="Arial" w:cs="Arial"/>
          <w:sz w:val="22"/>
          <w:szCs w:val="22"/>
        </w:rPr>
        <w:t>C</w:t>
      </w:r>
      <w:r w:rsidRPr="00B41DD7">
        <w:rPr>
          <w:rFonts w:ascii="Arial" w:hAnsi="Arial" w:cs="Arial"/>
          <w:sz w:val="22"/>
          <w:szCs w:val="22"/>
        </w:rPr>
        <w:t>ontact</w:t>
      </w:r>
      <w:r>
        <w:rPr>
          <w:rFonts w:ascii="Arial" w:hAnsi="Arial" w:cs="Arial"/>
          <w:sz w:val="22"/>
          <w:szCs w:val="22"/>
        </w:rPr>
        <w:t xml:space="preserve"> information:  </w:t>
      </w:r>
      <w:r>
        <w:rPr>
          <w:rFonts w:ascii="Arial" w:hAnsi="Arial" w:cs="Arial"/>
          <w:sz w:val="22"/>
          <w:szCs w:val="22"/>
        </w:rPr>
        <w:tab/>
      </w:r>
      <w:r w:rsidR="00F41D53" w:rsidRPr="00F41D53">
        <w:rPr>
          <w:rFonts w:ascii="Arial" w:hAnsi="Arial" w:cs="Arial"/>
          <w:sz w:val="22"/>
          <w:szCs w:val="22"/>
        </w:rPr>
        <w:t xml:space="preserve">Mr. Kyle Barron </w:t>
      </w:r>
    </w:p>
    <w:p w14:paraId="65E18895" w14:textId="77777777" w:rsidR="00F41D53" w:rsidRPr="00F41D53" w:rsidRDefault="00F41D53" w:rsidP="00F41D53">
      <w:pPr>
        <w:ind w:left="1440" w:firstLine="720"/>
        <w:rPr>
          <w:rFonts w:ascii="Arial" w:hAnsi="Arial" w:cs="Arial"/>
          <w:sz w:val="22"/>
          <w:szCs w:val="22"/>
        </w:rPr>
      </w:pPr>
      <w:r w:rsidRPr="00F41D53">
        <w:rPr>
          <w:rFonts w:ascii="Arial" w:hAnsi="Arial" w:cs="Arial"/>
          <w:sz w:val="22"/>
          <w:szCs w:val="22"/>
        </w:rPr>
        <w:t>Southcentral Kentucky Community and Technical College</w:t>
      </w:r>
    </w:p>
    <w:p w14:paraId="1841A0FC" w14:textId="77777777" w:rsidR="00F41D53" w:rsidRPr="00F41D53" w:rsidRDefault="00F41D53" w:rsidP="00F41D53">
      <w:pPr>
        <w:ind w:left="1440" w:firstLine="720"/>
        <w:rPr>
          <w:rFonts w:ascii="Arial" w:hAnsi="Arial" w:cs="Arial"/>
          <w:sz w:val="22"/>
          <w:szCs w:val="22"/>
        </w:rPr>
      </w:pPr>
      <w:r w:rsidRPr="00F41D53">
        <w:rPr>
          <w:rFonts w:ascii="Arial" w:hAnsi="Arial" w:cs="Arial"/>
          <w:sz w:val="22"/>
          <w:szCs w:val="22"/>
        </w:rPr>
        <w:t>1845 Loop Drive</w:t>
      </w:r>
    </w:p>
    <w:p w14:paraId="28C9A9C2" w14:textId="77777777" w:rsidR="00F41D53" w:rsidRPr="00F41D53" w:rsidRDefault="00F41D53" w:rsidP="00F41D53">
      <w:pPr>
        <w:ind w:left="1440" w:firstLine="720"/>
        <w:rPr>
          <w:rFonts w:ascii="Arial" w:hAnsi="Arial" w:cs="Arial"/>
          <w:sz w:val="22"/>
          <w:szCs w:val="22"/>
        </w:rPr>
      </w:pPr>
      <w:r w:rsidRPr="00F41D53">
        <w:rPr>
          <w:rFonts w:ascii="Arial" w:hAnsi="Arial" w:cs="Arial"/>
          <w:sz w:val="22"/>
          <w:szCs w:val="22"/>
        </w:rPr>
        <w:t xml:space="preserve">Bowling Green, </w:t>
      </w:r>
      <w:proofErr w:type="gramStart"/>
      <w:r w:rsidRPr="00F41D53">
        <w:rPr>
          <w:rFonts w:ascii="Arial" w:hAnsi="Arial" w:cs="Arial"/>
          <w:sz w:val="22"/>
          <w:szCs w:val="22"/>
        </w:rPr>
        <w:t>Kentucky  42101</w:t>
      </w:r>
      <w:proofErr w:type="gramEnd"/>
    </w:p>
    <w:p w14:paraId="5B823285" w14:textId="77777777" w:rsidR="00F41D53" w:rsidRPr="00F41D53" w:rsidRDefault="00F41D53" w:rsidP="00F41D53">
      <w:pPr>
        <w:ind w:left="1440" w:firstLine="720"/>
        <w:rPr>
          <w:rFonts w:ascii="Arial" w:hAnsi="Arial" w:cs="Arial"/>
          <w:sz w:val="22"/>
          <w:szCs w:val="22"/>
        </w:rPr>
      </w:pPr>
      <w:r w:rsidRPr="00F41D53">
        <w:rPr>
          <w:rFonts w:ascii="Arial" w:hAnsi="Arial" w:cs="Arial"/>
          <w:sz w:val="22"/>
          <w:szCs w:val="22"/>
        </w:rPr>
        <w:t>Office: (270) 901-4348</w:t>
      </w:r>
    </w:p>
    <w:p w14:paraId="2CD8F741" w14:textId="77777777" w:rsidR="00080E5B" w:rsidRPr="00BC4C76" w:rsidRDefault="00F41D53" w:rsidP="00F41D53">
      <w:pPr>
        <w:ind w:left="1440" w:firstLine="720"/>
        <w:rPr>
          <w:rFonts w:ascii="Arial" w:hAnsi="Arial" w:cs="Arial"/>
          <w:sz w:val="22"/>
          <w:szCs w:val="22"/>
        </w:rPr>
      </w:pPr>
      <w:r w:rsidRPr="00F41D53">
        <w:rPr>
          <w:rFonts w:ascii="Arial" w:hAnsi="Arial" w:cs="Arial"/>
          <w:sz w:val="22"/>
          <w:szCs w:val="22"/>
        </w:rPr>
        <w:t>Email: kyle.barron@kctcs.edu</w:t>
      </w:r>
    </w:p>
    <w:p w14:paraId="1A923169" w14:textId="77777777" w:rsidR="00E642CC" w:rsidRPr="00B41DD7" w:rsidRDefault="00E642CC" w:rsidP="00080E5B">
      <w:pPr>
        <w:rPr>
          <w:rFonts w:ascii="Arial" w:hAnsi="Arial" w:cs="Arial"/>
          <w:sz w:val="22"/>
          <w:szCs w:val="22"/>
        </w:rPr>
      </w:pPr>
    </w:p>
    <w:p w14:paraId="757E56D8" w14:textId="77777777" w:rsidR="00E642CC" w:rsidRDefault="00E642CC" w:rsidP="00E642CC">
      <w:pPr>
        <w:rPr>
          <w:rFonts w:ascii="Arial" w:hAnsi="Arial" w:cs="Arial"/>
        </w:rPr>
      </w:pPr>
    </w:p>
    <w:p w14:paraId="0AD6842C" w14:textId="77777777" w:rsidR="00E642CC" w:rsidRDefault="005F6214" w:rsidP="00F047D7">
      <w:pPr>
        <w:widowControl w:val="0"/>
        <w:ind w:right="720"/>
        <w:rPr>
          <w:snapToGrid w:val="0"/>
          <w:sz w:val="40"/>
          <w:szCs w:val="40"/>
        </w:rPr>
      </w:pPr>
      <w:r w:rsidRPr="00BF6472">
        <w:rPr>
          <w:rFonts w:ascii="Tahoma" w:hAnsi="Tahoma" w:cs="Tahoma"/>
          <w:b/>
          <w:sz w:val="40"/>
          <w:szCs w:val="40"/>
          <w:u w:val="single"/>
        </w:rPr>
        <w:t>DISABILITY STATEMENT:</w:t>
      </w:r>
      <w:r w:rsidRPr="00BF6472">
        <w:rPr>
          <w:rFonts w:ascii="Tahoma" w:hAnsi="Tahoma" w:cs="Tahoma"/>
          <w:sz w:val="40"/>
          <w:szCs w:val="40"/>
        </w:rPr>
        <w:t xml:space="preserve">  </w:t>
      </w:r>
      <w:r w:rsidRPr="00A846F5">
        <w:rPr>
          <w:snapToGrid w:val="0"/>
          <w:sz w:val="40"/>
          <w:szCs w:val="40"/>
        </w:rPr>
        <w:t xml:space="preserve">Bowling Green Technical College would like to help students with disabilities achieve their highest potential in college. If you need an accommodation because of a documented disability, you are required to register with Disability Services </w:t>
      </w:r>
      <w:r w:rsidRPr="00A846F5">
        <w:rPr>
          <w:b/>
          <w:snapToGrid w:val="0"/>
          <w:sz w:val="40"/>
          <w:szCs w:val="40"/>
        </w:rPr>
        <w:t>each semester</w:t>
      </w:r>
      <w:r w:rsidRPr="00A846F5">
        <w:rPr>
          <w:snapToGrid w:val="0"/>
          <w:sz w:val="40"/>
          <w:szCs w:val="40"/>
        </w:rPr>
        <w:t xml:space="preserve">. Contact Pam Bulle, Disability Services </w:t>
      </w:r>
      <w:r w:rsidRPr="00A846F5">
        <w:rPr>
          <w:sz w:val="40"/>
          <w:szCs w:val="40"/>
        </w:rPr>
        <w:t>Director at 901-1202</w:t>
      </w:r>
      <w:r w:rsidRPr="00A846F5">
        <w:rPr>
          <w:snapToGrid w:val="0"/>
          <w:sz w:val="40"/>
          <w:szCs w:val="40"/>
        </w:rPr>
        <w:t>. If you require assistance during an emergency evacuation, notify Disability Services immediately</w:t>
      </w:r>
      <w:r w:rsidR="00F047D7">
        <w:rPr>
          <w:snapToGrid w:val="0"/>
          <w:sz w:val="40"/>
          <w:szCs w:val="40"/>
        </w:rPr>
        <w:t>.</w:t>
      </w:r>
    </w:p>
    <w:p w14:paraId="62994E72" w14:textId="77777777" w:rsidR="00702024" w:rsidRDefault="00702024" w:rsidP="00F047D7">
      <w:pPr>
        <w:widowControl w:val="0"/>
        <w:ind w:right="720"/>
        <w:rPr>
          <w:snapToGrid w:val="0"/>
          <w:sz w:val="40"/>
          <w:szCs w:val="40"/>
        </w:rPr>
      </w:pPr>
    </w:p>
    <w:p w14:paraId="2E6349AD" w14:textId="77777777" w:rsidR="00702024" w:rsidRPr="00F047D7" w:rsidRDefault="00702024" w:rsidP="00F047D7">
      <w:pPr>
        <w:widowControl w:val="0"/>
        <w:ind w:right="720"/>
        <w:rPr>
          <w:snapToGrid w:val="0"/>
          <w:sz w:val="40"/>
          <w:szCs w:val="40"/>
        </w:rPr>
      </w:pPr>
    </w:p>
    <w:p w14:paraId="320E38A8" w14:textId="77777777" w:rsidR="00E642CC" w:rsidRPr="006036B2" w:rsidRDefault="00E642CC" w:rsidP="00E642CC">
      <w:pPr>
        <w:spacing w:before="60" w:after="60"/>
        <w:rPr>
          <w:rFonts w:ascii="Arial" w:hAnsi="Arial" w:cs="Arial"/>
        </w:rPr>
      </w:pPr>
      <w:r w:rsidRPr="006036B2">
        <w:rPr>
          <w:sz w:val="24"/>
        </w:rPr>
        <w:t>The information on this syllabus is subject to change at anytime.  Each student will be notified of any changes during the semester.</w:t>
      </w:r>
      <w:r w:rsidRPr="006036B2">
        <w:t xml:space="preserve"> </w:t>
      </w:r>
    </w:p>
    <w:p w14:paraId="66A05175" w14:textId="77777777" w:rsidR="00E642CC" w:rsidRDefault="00E642CC" w:rsidP="00E642CC">
      <w:pPr>
        <w:pStyle w:val="Subtitle"/>
        <w:jc w:val="left"/>
        <w:rPr>
          <w:b w:val="0"/>
          <w:i w:val="0"/>
          <w:sz w:val="24"/>
        </w:rPr>
      </w:pPr>
    </w:p>
    <w:p w14:paraId="2F61D9D6" w14:textId="77777777" w:rsidR="00E642CC" w:rsidRDefault="00E642CC" w:rsidP="001210DC">
      <w:pPr>
        <w:ind w:left="2160" w:hanging="2160"/>
        <w:rPr>
          <w:sz w:val="24"/>
        </w:rPr>
      </w:pPr>
    </w:p>
    <w:p w14:paraId="57EEA289" w14:textId="77777777" w:rsidR="00F2498B" w:rsidRDefault="00F2498B">
      <w:pPr>
        <w:ind w:left="2160" w:hanging="2160"/>
        <w:rPr>
          <w:sz w:val="24"/>
        </w:rPr>
      </w:pPr>
    </w:p>
    <w:sectPr w:rsidR="00F2498B">
      <w:pgSz w:w="12240" w:h="15840"/>
      <w:pgMar w:top="720" w:right="1800" w:bottom="72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8A0BD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3D422F"/>
    <w:multiLevelType w:val="hybridMultilevel"/>
    <w:tmpl w:val="CD748C2C"/>
    <w:lvl w:ilvl="0" w:tplc="CC3214C2">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2E4C633B"/>
    <w:multiLevelType w:val="hybridMultilevel"/>
    <w:tmpl w:val="2CE81F6C"/>
    <w:lvl w:ilvl="0" w:tplc="FFB4657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3DB15DB5"/>
    <w:multiLevelType w:val="hybridMultilevel"/>
    <w:tmpl w:val="91DAC3E2"/>
    <w:lvl w:ilvl="0" w:tplc="AD16D42E">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9186A69"/>
    <w:multiLevelType w:val="hybridMultilevel"/>
    <w:tmpl w:val="6610E2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646A9A"/>
    <w:multiLevelType w:val="hybridMultilevel"/>
    <w:tmpl w:val="BE3444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4444C9"/>
    <w:multiLevelType w:val="hybridMultilevel"/>
    <w:tmpl w:val="07D00D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6"/>
  </w:num>
  <w:num w:numId="5">
    <w:abstractNumId w:val="2"/>
  </w:num>
  <w:num w:numId="6">
    <w:abstractNumId w:val="1"/>
  </w:num>
  <w:num w:numId="7">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98B"/>
    <w:rsid w:val="000612D7"/>
    <w:rsid w:val="00061D5A"/>
    <w:rsid w:val="00072B00"/>
    <w:rsid w:val="00080E5B"/>
    <w:rsid w:val="00106176"/>
    <w:rsid w:val="001210DC"/>
    <w:rsid w:val="0013663B"/>
    <w:rsid w:val="001375EF"/>
    <w:rsid w:val="001E17AE"/>
    <w:rsid w:val="00214155"/>
    <w:rsid w:val="00233202"/>
    <w:rsid w:val="002463D9"/>
    <w:rsid w:val="002B3A37"/>
    <w:rsid w:val="002B3B78"/>
    <w:rsid w:val="00336471"/>
    <w:rsid w:val="00343CC0"/>
    <w:rsid w:val="00356636"/>
    <w:rsid w:val="00373A64"/>
    <w:rsid w:val="00440BD8"/>
    <w:rsid w:val="004D1778"/>
    <w:rsid w:val="00502FF7"/>
    <w:rsid w:val="0055539C"/>
    <w:rsid w:val="0057549B"/>
    <w:rsid w:val="005C0492"/>
    <w:rsid w:val="005F6214"/>
    <w:rsid w:val="005F6506"/>
    <w:rsid w:val="00632516"/>
    <w:rsid w:val="00641FE2"/>
    <w:rsid w:val="006A78CC"/>
    <w:rsid w:val="00702024"/>
    <w:rsid w:val="0073287E"/>
    <w:rsid w:val="00736AAA"/>
    <w:rsid w:val="007436B7"/>
    <w:rsid w:val="0076521C"/>
    <w:rsid w:val="0084588A"/>
    <w:rsid w:val="00883D05"/>
    <w:rsid w:val="008D4036"/>
    <w:rsid w:val="008F2E4A"/>
    <w:rsid w:val="00906CE9"/>
    <w:rsid w:val="00997770"/>
    <w:rsid w:val="009B05E5"/>
    <w:rsid w:val="009C7BE7"/>
    <w:rsid w:val="00A26BEE"/>
    <w:rsid w:val="00A71A0B"/>
    <w:rsid w:val="00A828CC"/>
    <w:rsid w:val="00A85EBF"/>
    <w:rsid w:val="00A90041"/>
    <w:rsid w:val="00AC48A4"/>
    <w:rsid w:val="00B40ED0"/>
    <w:rsid w:val="00B638D4"/>
    <w:rsid w:val="00B8304B"/>
    <w:rsid w:val="00BE777E"/>
    <w:rsid w:val="00BF4F4F"/>
    <w:rsid w:val="00C1585B"/>
    <w:rsid w:val="00C17DB3"/>
    <w:rsid w:val="00C53920"/>
    <w:rsid w:val="00D62C46"/>
    <w:rsid w:val="00DF37CB"/>
    <w:rsid w:val="00E072C2"/>
    <w:rsid w:val="00E61C1A"/>
    <w:rsid w:val="00E642CC"/>
    <w:rsid w:val="00E95E66"/>
    <w:rsid w:val="00ED4CA8"/>
    <w:rsid w:val="00F047D7"/>
    <w:rsid w:val="00F12492"/>
    <w:rsid w:val="00F2498B"/>
    <w:rsid w:val="00F41D53"/>
    <w:rsid w:val="00F549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056E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qFormat/>
    <w:pPr>
      <w:keepNext/>
      <w:ind w:left="2160" w:hanging="2160"/>
      <w:outlineLvl w:val="0"/>
    </w:pPr>
    <w:rPr>
      <w:sz w:val="24"/>
      <w:u w:val="single"/>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ind w:left="2160" w:hanging="2160"/>
      <w:outlineLvl w:val="2"/>
    </w:pPr>
    <w:rPr>
      <w:caps/>
      <w:sz w:val="24"/>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ind w:left="2160" w:hanging="2160"/>
      <w:outlineLvl w:val="4"/>
    </w:pPr>
    <w:rPr>
      <w:b/>
      <w:cap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i/>
      <w:sz w:val="36"/>
    </w:rPr>
  </w:style>
  <w:style w:type="paragraph" w:styleId="Subtitle">
    <w:name w:val="Subtitle"/>
    <w:basedOn w:val="Normal"/>
    <w:qFormat/>
    <w:pPr>
      <w:jc w:val="center"/>
    </w:pPr>
    <w:rPr>
      <w:b/>
      <w:i/>
      <w:sz w:val="36"/>
    </w:rPr>
  </w:style>
  <w:style w:type="paragraph" w:styleId="BodyTextIndent3">
    <w:name w:val="Body Text Indent 3"/>
    <w:basedOn w:val="Normal"/>
    <w:rsid w:val="00F2498B"/>
    <w:pPr>
      <w:autoSpaceDE w:val="0"/>
      <w:autoSpaceDN w:val="0"/>
      <w:adjustRightInd w:val="0"/>
      <w:ind w:left="720"/>
    </w:pPr>
    <w:rPr>
      <w:sz w:val="24"/>
    </w:rPr>
  </w:style>
  <w:style w:type="character" w:styleId="Hyperlink">
    <w:name w:val="Hyperlink"/>
    <w:rsid w:val="00E642CC"/>
    <w:rPr>
      <w:color w:val="0000FF"/>
      <w:u w:val="single"/>
    </w:rPr>
  </w:style>
  <w:style w:type="character" w:customStyle="1" w:styleId="PamBulle">
    <w:name w:val="Pam Bulle"/>
    <w:semiHidden/>
    <w:rsid w:val="005F6214"/>
    <w:rPr>
      <w:rFonts w:ascii="Arial" w:hAnsi="Arial" w:cs="Arial"/>
      <w:color w:val="auto"/>
      <w:sz w:val="20"/>
      <w:szCs w:val="20"/>
    </w:rPr>
  </w:style>
  <w:style w:type="paragraph" w:customStyle="1" w:styleId="Default">
    <w:name w:val="Default"/>
    <w:rsid w:val="00B8304B"/>
    <w:pPr>
      <w:autoSpaceDE w:val="0"/>
      <w:autoSpaceDN w:val="0"/>
      <w:adjustRightInd w:val="0"/>
    </w:pPr>
    <w:rPr>
      <w:rFonts w:ascii="Verdana" w:eastAsia="Calibri" w:hAnsi="Verdana" w:cs="Verdana"/>
      <w:color w:val="000000"/>
      <w:sz w:val="24"/>
      <w:szCs w:val="24"/>
    </w:rPr>
  </w:style>
  <w:style w:type="character" w:customStyle="1" w:styleId="Heading1Char">
    <w:name w:val="Heading 1 Char"/>
    <w:link w:val="Heading1"/>
    <w:rsid w:val="00080E5B"/>
    <w:rPr>
      <w:sz w:val="24"/>
      <w:u w:val="single"/>
    </w:rPr>
  </w:style>
  <w:style w:type="paragraph" w:styleId="BalloonText">
    <w:name w:val="Balloon Text"/>
    <w:basedOn w:val="Normal"/>
    <w:link w:val="BalloonTextChar"/>
    <w:rsid w:val="0084588A"/>
    <w:rPr>
      <w:rFonts w:ascii="Tahoma" w:hAnsi="Tahoma" w:cs="Tahoma"/>
      <w:sz w:val="16"/>
      <w:szCs w:val="16"/>
    </w:rPr>
  </w:style>
  <w:style w:type="character" w:customStyle="1" w:styleId="BalloonTextChar">
    <w:name w:val="Balloon Text Char"/>
    <w:link w:val="BalloonText"/>
    <w:rsid w:val="0084588A"/>
    <w:rPr>
      <w:rFonts w:ascii="Tahoma" w:hAnsi="Tahoma" w:cs="Tahoma"/>
      <w:sz w:val="16"/>
      <w:szCs w:val="16"/>
    </w:rPr>
  </w:style>
  <w:style w:type="paragraph" w:styleId="ListParagraph">
    <w:name w:val="List Paragraph"/>
    <w:basedOn w:val="Normal"/>
    <w:uiPriority w:val="34"/>
    <w:qFormat/>
    <w:rsid w:val="00736AAA"/>
    <w:pPr>
      <w:ind w:left="720"/>
    </w:pPr>
  </w:style>
  <w:style w:type="paragraph" w:styleId="BodyText">
    <w:name w:val="Body Text"/>
    <w:basedOn w:val="Normal"/>
    <w:link w:val="BodyTextChar"/>
    <w:rsid w:val="0076521C"/>
    <w:pPr>
      <w:spacing w:after="120"/>
    </w:pPr>
  </w:style>
  <w:style w:type="character" w:customStyle="1" w:styleId="BodyTextChar">
    <w:name w:val="Body Text Char"/>
    <w:basedOn w:val="DefaultParagraphFont"/>
    <w:link w:val="BodyText"/>
    <w:rsid w:val="0076521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qFormat/>
    <w:pPr>
      <w:keepNext/>
      <w:ind w:left="2160" w:hanging="2160"/>
      <w:outlineLvl w:val="0"/>
    </w:pPr>
    <w:rPr>
      <w:sz w:val="24"/>
      <w:u w:val="single"/>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ind w:left="2160" w:hanging="2160"/>
      <w:outlineLvl w:val="2"/>
    </w:pPr>
    <w:rPr>
      <w:caps/>
      <w:sz w:val="24"/>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ind w:left="2160" w:hanging="2160"/>
      <w:outlineLvl w:val="4"/>
    </w:pPr>
    <w:rPr>
      <w:b/>
      <w:cap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i/>
      <w:sz w:val="36"/>
    </w:rPr>
  </w:style>
  <w:style w:type="paragraph" w:styleId="Subtitle">
    <w:name w:val="Subtitle"/>
    <w:basedOn w:val="Normal"/>
    <w:qFormat/>
    <w:pPr>
      <w:jc w:val="center"/>
    </w:pPr>
    <w:rPr>
      <w:b/>
      <w:i/>
      <w:sz w:val="36"/>
    </w:rPr>
  </w:style>
  <w:style w:type="paragraph" w:styleId="BodyTextIndent3">
    <w:name w:val="Body Text Indent 3"/>
    <w:basedOn w:val="Normal"/>
    <w:rsid w:val="00F2498B"/>
    <w:pPr>
      <w:autoSpaceDE w:val="0"/>
      <w:autoSpaceDN w:val="0"/>
      <w:adjustRightInd w:val="0"/>
      <w:ind w:left="720"/>
    </w:pPr>
    <w:rPr>
      <w:sz w:val="24"/>
    </w:rPr>
  </w:style>
  <w:style w:type="character" w:styleId="Hyperlink">
    <w:name w:val="Hyperlink"/>
    <w:rsid w:val="00E642CC"/>
    <w:rPr>
      <w:color w:val="0000FF"/>
      <w:u w:val="single"/>
    </w:rPr>
  </w:style>
  <w:style w:type="character" w:customStyle="1" w:styleId="PamBulle">
    <w:name w:val="Pam Bulle"/>
    <w:semiHidden/>
    <w:rsid w:val="005F6214"/>
    <w:rPr>
      <w:rFonts w:ascii="Arial" w:hAnsi="Arial" w:cs="Arial"/>
      <w:color w:val="auto"/>
      <w:sz w:val="20"/>
      <w:szCs w:val="20"/>
    </w:rPr>
  </w:style>
  <w:style w:type="paragraph" w:customStyle="1" w:styleId="Default">
    <w:name w:val="Default"/>
    <w:rsid w:val="00B8304B"/>
    <w:pPr>
      <w:autoSpaceDE w:val="0"/>
      <w:autoSpaceDN w:val="0"/>
      <w:adjustRightInd w:val="0"/>
    </w:pPr>
    <w:rPr>
      <w:rFonts w:ascii="Verdana" w:eastAsia="Calibri" w:hAnsi="Verdana" w:cs="Verdana"/>
      <w:color w:val="000000"/>
      <w:sz w:val="24"/>
      <w:szCs w:val="24"/>
    </w:rPr>
  </w:style>
  <w:style w:type="character" w:customStyle="1" w:styleId="Heading1Char">
    <w:name w:val="Heading 1 Char"/>
    <w:link w:val="Heading1"/>
    <w:rsid w:val="00080E5B"/>
    <w:rPr>
      <w:sz w:val="24"/>
      <w:u w:val="single"/>
    </w:rPr>
  </w:style>
  <w:style w:type="paragraph" w:styleId="BalloonText">
    <w:name w:val="Balloon Text"/>
    <w:basedOn w:val="Normal"/>
    <w:link w:val="BalloonTextChar"/>
    <w:rsid w:val="0084588A"/>
    <w:rPr>
      <w:rFonts w:ascii="Tahoma" w:hAnsi="Tahoma" w:cs="Tahoma"/>
      <w:sz w:val="16"/>
      <w:szCs w:val="16"/>
    </w:rPr>
  </w:style>
  <w:style w:type="character" w:customStyle="1" w:styleId="BalloonTextChar">
    <w:name w:val="Balloon Text Char"/>
    <w:link w:val="BalloonText"/>
    <w:rsid w:val="0084588A"/>
    <w:rPr>
      <w:rFonts w:ascii="Tahoma" w:hAnsi="Tahoma" w:cs="Tahoma"/>
      <w:sz w:val="16"/>
      <w:szCs w:val="16"/>
    </w:rPr>
  </w:style>
  <w:style w:type="paragraph" w:styleId="ListParagraph">
    <w:name w:val="List Paragraph"/>
    <w:basedOn w:val="Normal"/>
    <w:uiPriority w:val="34"/>
    <w:qFormat/>
    <w:rsid w:val="00736AAA"/>
    <w:pPr>
      <w:ind w:left="720"/>
    </w:pPr>
  </w:style>
  <w:style w:type="paragraph" w:styleId="BodyText">
    <w:name w:val="Body Text"/>
    <w:basedOn w:val="Normal"/>
    <w:link w:val="BodyTextChar"/>
    <w:rsid w:val="0076521C"/>
    <w:pPr>
      <w:spacing w:after="120"/>
    </w:pPr>
  </w:style>
  <w:style w:type="character" w:customStyle="1" w:styleId="BodyTextChar">
    <w:name w:val="Body Text Char"/>
    <w:basedOn w:val="DefaultParagraphFont"/>
    <w:link w:val="BodyText"/>
    <w:rsid w:val="007652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971605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brian.sparks@kctcs.edu" TargetMode="External"/><Relationship Id="rId8" Type="http://schemas.openxmlformats.org/officeDocument/2006/relationships/hyperlink" Target="http://www.kctcs.edu/en/Students/Admissions/Academic_Policies/~/media/System_Office/Academics/StudentCode2010.ashx" TargetMode="External"/><Relationship Id="rId9" Type="http://schemas.openxmlformats.org/officeDocument/2006/relationships/hyperlink" Target="http://www.kctcs.edu/student/code.htm" TargetMode="External"/><Relationship Id="rId10" Type="http://schemas.openxmlformats.org/officeDocument/2006/relationships/hyperlink" Target="http://www.kctcs.edu/student/studentcodeof%20conduc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94808-2B94-D64F-A271-2CB48BC42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1962</Words>
  <Characters>11186</Characters>
  <Application>Microsoft Macintosh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Welding Technology--Course Syllabus</vt:lpstr>
    </vt:vector>
  </TitlesOfParts>
  <Company>BGTC</Company>
  <LinksUpToDate>false</LinksUpToDate>
  <CharactersWithSpaces>13122</CharactersWithSpaces>
  <SharedDoc>false</SharedDoc>
  <HLinks>
    <vt:vector size="24" baseType="variant">
      <vt:variant>
        <vt:i4>2162800</vt:i4>
      </vt:variant>
      <vt:variant>
        <vt:i4>9</vt:i4>
      </vt:variant>
      <vt:variant>
        <vt:i4>0</vt:i4>
      </vt:variant>
      <vt:variant>
        <vt:i4>5</vt:i4>
      </vt:variant>
      <vt:variant>
        <vt:lpwstr>http://www.kctcs.edu/student/studentcodeof conduct.pdf</vt:lpwstr>
      </vt:variant>
      <vt:variant>
        <vt:lpwstr/>
      </vt:variant>
      <vt:variant>
        <vt:i4>1900550</vt:i4>
      </vt:variant>
      <vt:variant>
        <vt:i4>6</vt:i4>
      </vt:variant>
      <vt:variant>
        <vt:i4>0</vt:i4>
      </vt:variant>
      <vt:variant>
        <vt:i4>5</vt:i4>
      </vt:variant>
      <vt:variant>
        <vt:lpwstr>http://www.kctcs.edu/student/code.htm</vt:lpwstr>
      </vt:variant>
      <vt:variant>
        <vt:lpwstr/>
      </vt:variant>
      <vt:variant>
        <vt:i4>2818147</vt:i4>
      </vt:variant>
      <vt:variant>
        <vt:i4>3</vt:i4>
      </vt:variant>
      <vt:variant>
        <vt:i4>0</vt:i4>
      </vt:variant>
      <vt:variant>
        <vt:i4>5</vt:i4>
      </vt:variant>
      <vt:variant>
        <vt:lpwstr>http://www.kctcs.edu/en/Students/Admissions/Academic_Policies/~/media/System_Office/Academics/StudentCode2010.ashx</vt:lpwstr>
      </vt:variant>
      <vt:variant>
        <vt:lpwstr/>
      </vt:variant>
      <vt:variant>
        <vt:i4>7602191</vt:i4>
      </vt:variant>
      <vt:variant>
        <vt:i4>0</vt:i4>
      </vt:variant>
      <vt:variant>
        <vt:i4>0</vt:i4>
      </vt:variant>
      <vt:variant>
        <vt:i4>5</vt:i4>
      </vt:variant>
      <vt:variant>
        <vt:lpwstr>mailto:brian.sparks@kctcs.edu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Welding Technology--Course Syllabus</dc:title>
  <dc:subject/>
  <dc:creator>Transportation</dc:creator>
  <cp:keywords/>
  <cp:lastModifiedBy>Ashley Spears</cp:lastModifiedBy>
  <cp:revision>4</cp:revision>
  <cp:lastPrinted>2014-08-14T17:54:00Z</cp:lastPrinted>
  <dcterms:created xsi:type="dcterms:W3CDTF">2016-04-30T01:44:00Z</dcterms:created>
  <dcterms:modified xsi:type="dcterms:W3CDTF">2016-04-30T02:13:00Z</dcterms:modified>
</cp:coreProperties>
</file>